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410"/>
        </w:tabs>
        <w:rPr>
          <w:rFonts w:ascii="Times New Roman" w:hAnsi="Times New Roman" w:eastAsia="方正小标宋简体"/>
          <w:color w:val="FF0000"/>
          <w:sz w:val="32"/>
          <w:szCs w:val="32"/>
        </w:rPr>
      </w:pPr>
    </w:p>
    <w:p>
      <w:pPr>
        <w:tabs>
          <w:tab w:val="left" w:pos="4410"/>
        </w:tabs>
        <w:rPr>
          <w:rFonts w:ascii="Times New Roman" w:hAnsi="Times New Roman" w:eastAsia="方正小标宋简体"/>
          <w:color w:val="FF0000"/>
          <w:sz w:val="32"/>
          <w:szCs w:val="32"/>
        </w:rPr>
      </w:pPr>
    </w:p>
    <w:p>
      <w:pPr>
        <w:rPr>
          <w:rFonts w:ascii="Times New Roman" w:hAnsi="Times New Roman" w:eastAsia="仿宋_GB2312"/>
          <w:color w:val="000000"/>
          <w:sz w:val="52"/>
          <w:szCs w:val="52"/>
        </w:rPr>
      </w:pPr>
    </w:p>
    <w:p>
      <w:pPr>
        <w:jc w:val="center"/>
        <w:rPr>
          <w:rFonts w:ascii="Times New Roman" w:hAnsi="Times New Roman" w:eastAsia="楷体_GB2312"/>
          <w:color w:val="000000"/>
          <w:sz w:val="32"/>
        </w:rPr>
      </w:pPr>
      <w:r>
        <w:rPr>
          <w:rFonts w:ascii="Times New Roman" w:hAnsi="Times New Roman" w:eastAsia="仿宋_GB2312"/>
          <w:color w:val="000000"/>
          <w:sz w:val="32"/>
        </w:rPr>
        <w:t>昆生环复〔2026〕</w:t>
      </w:r>
      <w:r>
        <w:rPr>
          <w:rFonts w:hint="eastAsia" w:ascii="Times New Roman" w:hAnsi="Times New Roman" w:eastAsia="仿宋_GB2312"/>
          <w:color w:val="000000"/>
          <w:sz w:val="32"/>
        </w:rPr>
        <w:t>1-13</w:t>
      </w:r>
      <w:r>
        <w:rPr>
          <w:rFonts w:ascii="Times New Roman" w:hAnsi="Times New Roman" w:eastAsia="仿宋_GB2312"/>
          <w:color w:val="000000"/>
          <w:sz w:val="32"/>
        </w:rPr>
        <w:t>号</w:t>
      </w:r>
    </w:p>
    <w:p>
      <w:pPr>
        <w:jc w:val="center"/>
        <w:rPr>
          <w:rFonts w:ascii="Times New Roman" w:hAnsi="Times New Roman" w:eastAsia="仿宋_GB2312"/>
          <w:color w:val="000000"/>
          <w:sz w:val="32"/>
        </w:rPr>
      </w:pPr>
    </w:p>
    <w:p>
      <w:pPr>
        <w:adjustRightInd w:val="0"/>
        <w:snapToGrid w:val="0"/>
        <w:spacing w:line="560" w:lineRule="exact"/>
        <w:rPr>
          <w:rFonts w:ascii="Times New Roman" w:hAnsi="Times New Roman"/>
          <w:szCs w:val="21"/>
        </w:rPr>
      </w:pPr>
    </w:p>
    <w:p>
      <w:pPr>
        <w:autoSpaceDE w:val="0"/>
        <w:adjustRightInd w:val="0"/>
        <w:snapToGrid w:val="0"/>
        <w:spacing w:line="700" w:lineRule="exact"/>
        <w:jc w:val="center"/>
        <w:rPr>
          <w:rFonts w:ascii="Times New Roman" w:hAnsi="Times New Roman" w:eastAsia="方正小标宋简体"/>
          <w:sz w:val="44"/>
          <w:szCs w:val="44"/>
        </w:rPr>
      </w:pPr>
      <w:r>
        <w:rPr>
          <w:rFonts w:ascii="方正小标宋简体" w:hAnsi="方正小标宋简体" w:eastAsia="方正小标宋简体"/>
          <w:sz w:val="44"/>
          <w:szCs w:val="44"/>
        </w:rPr>
        <w:t>昆明市生态环境局关于《东川区生活垃圾焚烧发电项目环境影响报告书》的批复</w:t>
      </w:r>
    </w:p>
    <w:p>
      <w:pPr>
        <w:adjustRightInd w:val="0"/>
        <w:snapToGrid w:val="0"/>
        <w:spacing w:before="100" w:beforeAutospacing="1" w:line="500" w:lineRule="exact"/>
        <w:ind w:firstLine="480" w:firstLineChars="200"/>
        <w:rPr>
          <w:rFonts w:ascii="Times New Roman" w:hAnsi="Times New Roman"/>
          <w:sz w:val="24"/>
          <w:szCs w:val="24"/>
        </w:rPr>
      </w:pPr>
      <w:r>
        <w:rPr>
          <w:rFonts w:ascii="Times New Roman" w:hAnsi="Times New Roman"/>
          <w:sz w:val="24"/>
          <w:szCs w:val="24"/>
        </w:rPr>
        <w:t xml:space="preserve"> </w:t>
      </w:r>
    </w:p>
    <w:p>
      <w:pPr>
        <w:widowControl/>
        <w:autoSpaceDE w:val="0"/>
        <w:adjustRightInd w:val="0"/>
        <w:snapToGrid w:val="0"/>
        <w:spacing w:line="500" w:lineRule="exact"/>
        <w:rPr>
          <w:rFonts w:ascii="Times New Roman" w:hAnsi="Times New Roman" w:eastAsia="仿宋_GB2312"/>
          <w:sz w:val="32"/>
          <w:szCs w:val="32"/>
        </w:rPr>
      </w:pPr>
      <w:r>
        <w:rPr>
          <w:rFonts w:ascii="仿宋_GB2312" w:hAnsi="Times New Roman" w:eastAsia="仿宋_GB2312"/>
          <w:sz w:val="32"/>
          <w:szCs w:val="32"/>
        </w:rPr>
        <w:t>云南国润瀚海环境产业有限公司：</w:t>
      </w:r>
    </w:p>
    <w:p>
      <w:pPr>
        <w:widowControl/>
        <w:autoSpaceDE w:val="0"/>
        <w:adjustRightInd w:val="0"/>
        <w:snapToGrid w:val="0"/>
        <w:spacing w:line="50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你公司报送的委托云南滇为环保科技有限公司编制的《东川区生活垃圾焚烧发电项目环境影响报告书》（以下简称《报告书》，项目代码：</w:t>
      </w:r>
      <w:r>
        <w:rPr>
          <w:rFonts w:ascii="Times New Roman" w:hAnsi="Times New Roman" w:eastAsia="仿宋_GB2312"/>
          <w:sz w:val="32"/>
          <w:szCs w:val="32"/>
        </w:rPr>
        <w:t>2502-530113-04-01-273073</w:t>
      </w:r>
      <w:r>
        <w:rPr>
          <w:rFonts w:ascii="仿宋_GB2312" w:hAnsi="Times New Roman" w:eastAsia="仿宋_GB2312"/>
          <w:sz w:val="32"/>
          <w:szCs w:val="32"/>
        </w:rPr>
        <w:t>）收悉。根据《中华人民共和国环境影响评价法》第二十二条、《建设项目环境保护管理条例》第九条，经研究，批复如下：</w:t>
      </w:r>
    </w:p>
    <w:p>
      <w:pPr>
        <w:widowControl/>
        <w:autoSpaceDE w:val="0"/>
        <w:adjustRightInd w:val="0"/>
        <w:snapToGrid w:val="0"/>
        <w:spacing w:line="50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一、项目建设地点位于</w:t>
      </w:r>
      <w:r>
        <w:rPr>
          <w:rFonts w:ascii="仿宋_GB2312" w:hAnsi="Times New Roman" w:eastAsia="仿宋_GB2312"/>
          <w:kern w:val="0"/>
          <w:sz w:val="32"/>
          <w:szCs w:val="32"/>
        </w:rPr>
        <w:t>昆明市东川区四方地工业园区南端</w:t>
      </w:r>
      <w:r>
        <w:rPr>
          <w:rFonts w:ascii="仿宋_GB2312" w:hAnsi="Times New Roman" w:eastAsia="仿宋_GB2312"/>
          <w:sz w:val="32"/>
          <w:szCs w:val="32"/>
        </w:rPr>
        <w:t>，项目设计日处理生活垃圾量</w:t>
      </w:r>
      <w:r>
        <w:rPr>
          <w:rFonts w:ascii="Times New Roman" w:hAnsi="Times New Roman" w:eastAsia="仿宋_GB2312"/>
          <w:sz w:val="32"/>
          <w:szCs w:val="32"/>
        </w:rPr>
        <w:t>300t</w:t>
      </w:r>
      <w:r>
        <w:rPr>
          <w:rFonts w:ascii="仿宋_GB2312" w:hAnsi="Times New Roman" w:eastAsia="仿宋_GB2312"/>
          <w:sz w:val="32"/>
          <w:szCs w:val="32"/>
        </w:rPr>
        <w:t>（入厂量），主要建设</w:t>
      </w:r>
      <w:r>
        <w:rPr>
          <w:rFonts w:ascii="Times New Roman" w:hAnsi="Times New Roman" w:eastAsia="仿宋_GB2312"/>
          <w:sz w:val="32"/>
          <w:szCs w:val="32"/>
        </w:rPr>
        <w:t>1</w:t>
      </w:r>
      <w:r>
        <w:rPr>
          <w:rFonts w:ascii="仿宋_GB2312" w:hAnsi="Times New Roman" w:eastAsia="仿宋_GB2312"/>
          <w:sz w:val="32"/>
          <w:szCs w:val="32"/>
        </w:rPr>
        <w:t>台</w:t>
      </w:r>
      <w:r>
        <w:rPr>
          <w:rFonts w:ascii="Times New Roman" w:hAnsi="Times New Roman" w:eastAsia="仿宋_GB2312"/>
          <w:sz w:val="32"/>
          <w:szCs w:val="32"/>
        </w:rPr>
        <w:t>300t/d</w:t>
      </w:r>
      <w:r>
        <w:rPr>
          <w:rFonts w:ascii="仿宋_GB2312" w:hAnsi="Times New Roman" w:eastAsia="仿宋_GB2312"/>
          <w:sz w:val="32"/>
          <w:szCs w:val="32"/>
        </w:rPr>
        <w:t>机械炉排垃圾焚烧炉</w:t>
      </w:r>
      <w:r>
        <w:rPr>
          <w:rFonts w:ascii="Times New Roman" w:hAnsi="Times New Roman" w:eastAsia="仿宋_GB2312"/>
          <w:sz w:val="32"/>
          <w:szCs w:val="32"/>
        </w:rPr>
        <w:t>+1</w:t>
      </w:r>
      <w:r>
        <w:rPr>
          <w:rFonts w:ascii="仿宋_GB2312" w:hAnsi="Times New Roman" w:eastAsia="仿宋_GB2312"/>
          <w:sz w:val="32"/>
          <w:szCs w:val="32"/>
        </w:rPr>
        <w:t>台中温中压余热锅炉（</w:t>
      </w:r>
      <w:r>
        <w:rPr>
          <w:rFonts w:ascii="Times New Roman" w:hAnsi="Times New Roman" w:eastAsia="仿宋_GB2312"/>
          <w:sz w:val="32"/>
          <w:szCs w:val="32"/>
        </w:rPr>
        <w:t>4.0MPa</w:t>
      </w:r>
      <w:r>
        <w:rPr>
          <w:rFonts w:ascii="仿宋_GB2312" w:hAnsi="Times New Roman" w:eastAsia="仿宋_GB2312"/>
          <w:sz w:val="32"/>
          <w:szCs w:val="32"/>
        </w:rPr>
        <w:t>，</w:t>
      </w:r>
      <w:r>
        <w:rPr>
          <w:rFonts w:ascii="Times New Roman" w:hAnsi="Times New Roman" w:eastAsia="仿宋_GB2312"/>
          <w:sz w:val="32"/>
          <w:szCs w:val="32"/>
        </w:rPr>
        <w:t>400℃</w:t>
      </w:r>
      <w:r>
        <w:rPr>
          <w:rFonts w:ascii="仿宋_GB2312" w:hAnsi="Times New Roman" w:eastAsia="仿宋_GB2312"/>
          <w:sz w:val="32"/>
          <w:szCs w:val="32"/>
        </w:rPr>
        <w:t>）</w:t>
      </w:r>
      <w:r>
        <w:rPr>
          <w:rFonts w:ascii="Times New Roman" w:hAnsi="Times New Roman" w:eastAsia="仿宋_GB2312"/>
          <w:sz w:val="32"/>
          <w:szCs w:val="32"/>
        </w:rPr>
        <w:t>+1×6MW</w:t>
      </w:r>
      <w:r>
        <w:rPr>
          <w:rFonts w:ascii="仿宋_GB2312" w:hAnsi="Times New Roman" w:eastAsia="仿宋_GB2312"/>
          <w:sz w:val="32"/>
          <w:szCs w:val="32"/>
        </w:rPr>
        <w:t>抽凝汽式汽轮机发电机组，</w:t>
      </w:r>
      <w:r>
        <w:rPr>
          <w:rFonts w:ascii="仿宋_GB2312" w:hAnsi="Times New Roman" w:eastAsia="仿宋_GB2312"/>
          <w:kern w:val="0"/>
          <w:sz w:val="32"/>
          <w:szCs w:val="32"/>
        </w:rPr>
        <w:t>设置</w:t>
      </w:r>
      <w:r>
        <w:rPr>
          <w:rFonts w:ascii="Times New Roman" w:hAnsi="Times New Roman" w:eastAsia="仿宋_GB2312"/>
          <w:kern w:val="0"/>
          <w:sz w:val="32"/>
          <w:szCs w:val="32"/>
        </w:rPr>
        <w:t>1</w:t>
      </w:r>
      <w:r>
        <w:rPr>
          <w:rFonts w:ascii="仿宋_GB2312" w:hAnsi="Times New Roman" w:eastAsia="仿宋_GB2312"/>
          <w:kern w:val="0"/>
          <w:sz w:val="32"/>
          <w:szCs w:val="32"/>
        </w:rPr>
        <w:t>座</w:t>
      </w:r>
      <w:r>
        <w:rPr>
          <w:rFonts w:ascii="Times New Roman" w:hAnsi="Times New Roman" w:eastAsia="仿宋_GB2312"/>
          <w:kern w:val="0"/>
          <w:sz w:val="32"/>
          <w:szCs w:val="32"/>
        </w:rPr>
        <w:t>300m</w:t>
      </w:r>
      <w:r>
        <w:rPr>
          <w:rFonts w:ascii="Times New Roman" w:hAnsi="Times New Roman" w:eastAsia="仿宋_GB2312"/>
          <w:kern w:val="0"/>
          <w:sz w:val="32"/>
          <w:szCs w:val="32"/>
          <w:vertAlign w:val="superscript"/>
        </w:rPr>
        <w:t>3</w:t>
      </w:r>
      <w:r>
        <w:rPr>
          <w:rFonts w:ascii="仿宋_GB2312" w:hAnsi="Times New Roman" w:eastAsia="仿宋_GB2312"/>
          <w:kern w:val="0"/>
          <w:sz w:val="32"/>
          <w:szCs w:val="32"/>
        </w:rPr>
        <w:t>渗滤液收集池、</w:t>
      </w:r>
      <w:r>
        <w:rPr>
          <w:rFonts w:ascii="Times New Roman" w:hAnsi="Times New Roman" w:eastAsia="仿宋_GB2312"/>
          <w:kern w:val="0"/>
          <w:sz w:val="32"/>
          <w:szCs w:val="32"/>
        </w:rPr>
        <w:t>1</w:t>
      </w:r>
      <w:r>
        <w:rPr>
          <w:rFonts w:ascii="仿宋_GB2312" w:hAnsi="Times New Roman" w:eastAsia="仿宋_GB2312"/>
          <w:kern w:val="0"/>
          <w:sz w:val="32"/>
          <w:szCs w:val="32"/>
        </w:rPr>
        <w:t>座</w:t>
      </w:r>
      <w:r>
        <w:rPr>
          <w:rFonts w:ascii="Times New Roman" w:hAnsi="Times New Roman" w:eastAsia="仿宋_GB2312"/>
          <w:kern w:val="0"/>
          <w:sz w:val="32"/>
          <w:szCs w:val="32"/>
        </w:rPr>
        <w:t>1000m</w:t>
      </w:r>
      <w:r>
        <w:rPr>
          <w:rFonts w:ascii="Times New Roman" w:hAnsi="Times New Roman" w:eastAsia="仿宋_GB2312"/>
          <w:kern w:val="0"/>
          <w:sz w:val="32"/>
          <w:szCs w:val="32"/>
          <w:vertAlign w:val="superscript"/>
        </w:rPr>
        <w:t>3</w:t>
      </w:r>
      <w:r>
        <w:rPr>
          <w:rFonts w:ascii="仿宋_GB2312" w:hAnsi="Times New Roman" w:eastAsia="仿宋_GB2312"/>
          <w:kern w:val="0"/>
          <w:sz w:val="32"/>
          <w:szCs w:val="32"/>
        </w:rPr>
        <w:t>调节池、</w:t>
      </w:r>
      <w:r>
        <w:rPr>
          <w:rFonts w:ascii="Times New Roman" w:hAnsi="Times New Roman" w:eastAsia="仿宋_GB2312"/>
          <w:kern w:val="0"/>
          <w:sz w:val="32"/>
          <w:szCs w:val="32"/>
        </w:rPr>
        <w:t>1</w:t>
      </w:r>
      <w:r>
        <w:rPr>
          <w:rFonts w:ascii="仿宋_GB2312" w:hAnsi="Times New Roman" w:eastAsia="仿宋_GB2312"/>
          <w:kern w:val="0"/>
          <w:sz w:val="32"/>
          <w:szCs w:val="32"/>
        </w:rPr>
        <w:t>座</w:t>
      </w:r>
      <w:r>
        <w:rPr>
          <w:rFonts w:ascii="Times New Roman" w:hAnsi="Times New Roman" w:eastAsia="仿宋_GB2312"/>
          <w:kern w:val="0"/>
          <w:sz w:val="32"/>
          <w:szCs w:val="32"/>
        </w:rPr>
        <w:t>270m</w:t>
      </w:r>
      <w:r>
        <w:rPr>
          <w:rFonts w:ascii="Times New Roman" w:hAnsi="Times New Roman" w:eastAsia="仿宋_GB2312"/>
          <w:kern w:val="0"/>
          <w:sz w:val="32"/>
          <w:szCs w:val="32"/>
          <w:vertAlign w:val="superscript"/>
        </w:rPr>
        <w:t>3</w:t>
      </w:r>
      <w:r>
        <w:rPr>
          <w:rFonts w:ascii="仿宋_GB2312" w:hAnsi="Times New Roman" w:eastAsia="仿宋_GB2312"/>
          <w:kern w:val="0"/>
          <w:sz w:val="32"/>
          <w:szCs w:val="32"/>
        </w:rPr>
        <w:t>初期雨水收集池、</w:t>
      </w:r>
      <w:r>
        <w:rPr>
          <w:rFonts w:ascii="Times New Roman" w:hAnsi="Times New Roman" w:eastAsia="仿宋_GB2312"/>
          <w:kern w:val="0"/>
          <w:sz w:val="32"/>
          <w:szCs w:val="32"/>
        </w:rPr>
        <w:t>1</w:t>
      </w:r>
      <w:r>
        <w:rPr>
          <w:rFonts w:ascii="仿宋_GB2312" w:hAnsi="Times New Roman" w:eastAsia="仿宋_GB2312"/>
          <w:kern w:val="0"/>
          <w:sz w:val="32"/>
          <w:szCs w:val="32"/>
        </w:rPr>
        <w:t>座</w:t>
      </w:r>
      <w:r>
        <w:rPr>
          <w:rFonts w:ascii="Times New Roman" w:hAnsi="Times New Roman" w:eastAsia="仿宋_GB2312"/>
          <w:kern w:val="0"/>
          <w:sz w:val="32"/>
          <w:szCs w:val="32"/>
        </w:rPr>
        <w:t>600m</w:t>
      </w:r>
      <w:r>
        <w:rPr>
          <w:rFonts w:ascii="Times New Roman" w:hAnsi="Times New Roman" w:eastAsia="仿宋_GB2312"/>
          <w:kern w:val="0"/>
          <w:sz w:val="32"/>
          <w:szCs w:val="32"/>
          <w:vertAlign w:val="superscript"/>
        </w:rPr>
        <w:t>3</w:t>
      </w:r>
      <w:r>
        <w:rPr>
          <w:rFonts w:ascii="仿宋_GB2312" w:hAnsi="Times New Roman" w:eastAsia="仿宋_GB2312"/>
          <w:kern w:val="0"/>
          <w:sz w:val="32"/>
          <w:szCs w:val="32"/>
        </w:rPr>
        <w:t>事故池。</w:t>
      </w:r>
      <w:r>
        <w:rPr>
          <w:rFonts w:ascii="仿宋_GB2312" w:hAnsi="Times New Roman" w:eastAsia="仿宋_GB2312"/>
          <w:sz w:val="32"/>
          <w:szCs w:val="32"/>
        </w:rPr>
        <w:t>配套建设</w:t>
      </w:r>
      <w:r>
        <w:rPr>
          <w:rFonts w:ascii="仿宋_GB2312" w:hAnsi="Times New Roman" w:eastAsia="仿宋_GB2312"/>
          <w:kern w:val="0"/>
          <w:sz w:val="32"/>
          <w:szCs w:val="32"/>
        </w:rPr>
        <w:t>烟气净化系统、灰渣处理系统、垃圾渗滤液处理系统、在线监测系统等。项目总投资</w:t>
      </w:r>
      <w:r>
        <w:rPr>
          <w:rFonts w:ascii="Times New Roman" w:hAnsi="Times New Roman" w:eastAsia="仿宋_GB2312"/>
          <w:kern w:val="0"/>
          <w:sz w:val="32"/>
          <w:szCs w:val="32"/>
        </w:rPr>
        <w:t>31181.28</w:t>
      </w:r>
      <w:r>
        <w:rPr>
          <w:rFonts w:ascii="仿宋_GB2312" w:hAnsi="Times New Roman" w:eastAsia="仿宋_GB2312"/>
          <w:kern w:val="0"/>
          <w:sz w:val="32"/>
          <w:szCs w:val="32"/>
        </w:rPr>
        <w:t>万元，其中环保投资</w:t>
      </w:r>
      <w:r>
        <w:rPr>
          <w:rFonts w:ascii="Times New Roman" w:hAnsi="Times New Roman" w:eastAsia="仿宋_GB2312"/>
          <w:kern w:val="0"/>
          <w:sz w:val="32"/>
          <w:szCs w:val="32"/>
        </w:rPr>
        <w:t>4469.57</w:t>
      </w:r>
      <w:r>
        <w:rPr>
          <w:rFonts w:ascii="仿宋_GB2312" w:hAnsi="Times New Roman" w:eastAsia="仿宋_GB2312"/>
          <w:kern w:val="0"/>
          <w:sz w:val="32"/>
          <w:szCs w:val="32"/>
        </w:rPr>
        <w:t>万元。</w:t>
      </w:r>
    </w:p>
    <w:p>
      <w:pPr>
        <w:widowControl/>
        <w:autoSpaceDE w:val="0"/>
        <w:adjustRightInd w:val="0"/>
        <w:snapToGrid w:val="0"/>
        <w:spacing w:line="50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根据昆明市生态环境工程评估中心关于对《东川区生活垃圾焚烧发电项目环境影响报告书》的技术评估意见（昆环评估意见〔</w:t>
      </w:r>
      <w:r>
        <w:rPr>
          <w:rFonts w:ascii="Times New Roman" w:hAnsi="Times New Roman" w:eastAsia="仿宋_GB2312"/>
          <w:sz w:val="32"/>
          <w:szCs w:val="32"/>
        </w:rPr>
        <w:t>2026</w:t>
      </w:r>
      <w:r>
        <w:rPr>
          <w:rFonts w:ascii="仿宋_GB2312" w:hAnsi="Times New Roman" w:eastAsia="仿宋_GB2312"/>
          <w:sz w:val="32"/>
          <w:szCs w:val="32"/>
        </w:rPr>
        <w:t>〕</w:t>
      </w:r>
      <w:r>
        <w:rPr>
          <w:rFonts w:ascii="Times New Roman" w:hAnsi="Times New Roman" w:eastAsia="仿宋_GB2312"/>
          <w:sz w:val="32"/>
          <w:szCs w:val="32"/>
        </w:rPr>
        <w:t>1-7</w:t>
      </w:r>
      <w:r>
        <w:rPr>
          <w:rFonts w:ascii="仿宋_GB2312" w:hAnsi="Times New Roman" w:eastAsia="仿宋_GB2312"/>
          <w:sz w:val="32"/>
          <w:szCs w:val="32"/>
        </w:rPr>
        <w:t>号），在全面落实《报告书》提出的各项生态保护和污染防治措施后，项目建设和运营的不良环境影响可以得到缓解和控制。同意项目按照《报告书》所述工程内容、规模、功能、环保对策措施建设。</w:t>
      </w:r>
    </w:p>
    <w:p>
      <w:pPr>
        <w:widowControl/>
        <w:autoSpaceDE w:val="0"/>
        <w:adjustRightInd w:val="0"/>
        <w:snapToGrid w:val="0"/>
        <w:spacing w:line="50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二、项目建设及运营过程中应重点做好以下工作</w:t>
      </w:r>
    </w:p>
    <w:p>
      <w:pPr>
        <w:widowControl/>
        <w:autoSpaceDE w:val="0"/>
        <w:adjustRightInd w:val="0"/>
        <w:snapToGrid w:val="0"/>
        <w:spacing w:line="500" w:lineRule="exact"/>
        <w:ind w:firstLine="640" w:firstLineChars="200"/>
        <w:rPr>
          <w:rFonts w:ascii="Times New Roman" w:hAnsi="Times New Roman" w:eastAsia="仿宋_GB2312"/>
          <w:spacing w:val="-10"/>
          <w:sz w:val="32"/>
          <w:szCs w:val="32"/>
        </w:rPr>
      </w:pPr>
      <w:r>
        <w:rPr>
          <w:rFonts w:ascii="仿宋_GB2312" w:hAnsi="Times New Roman" w:eastAsia="仿宋_GB2312"/>
          <w:sz w:val="32"/>
          <w:szCs w:val="32"/>
        </w:rPr>
        <w:t>（一）按照</w:t>
      </w:r>
      <w:r>
        <w:rPr>
          <w:rFonts w:ascii="Times New Roman" w:hAnsi="Times New Roman" w:eastAsia="仿宋_GB2312"/>
          <w:sz w:val="32"/>
          <w:szCs w:val="32"/>
        </w:rPr>
        <w:t>“</w:t>
      </w:r>
      <w:r>
        <w:rPr>
          <w:rFonts w:ascii="仿宋_GB2312" w:hAnsi="Times New Roman" w:eastAsia="仿宋_GB2312"/>
          <w:sz w:val="32"/>
          <w:szCs w:val="32"/>
        </w:rPr>
        <w:t>雨污分流、清污分流、分质处理、回收利用</w:t>
      </w:r>
      <w:r>
        <w:rPr>
          <w:rFonts w:ascii="Times New Roman" w:hAnsi="Times New Roman" w:eastAsia="仿宋_GB2312"/>
          <w:sz w:val="32"/>
          <w:szCs w:val="32"/>
        </w:rPr>
        <w:t>”</w:t>
      </w:r>
      <w:r>
        <w:rPr>
          <w:rFonts w:ascii="仿宋_GB2312" w:hAnsi="Times New Roman" w:eastAsia="仿宋_GB2312"/>
          <w:spacing w:val="-10"/>
          <w:sz w:val="32"/>
          <w:szCs w:val="32"/>
        </w:rPr>
        <w:t>的原则建设给排水、污水处理及回用系统，与区域排水系统相协调。</w:t>
      </w:r>
    </w:p>
    <w:p>
      <w:pPr>
        <w:widowControl/>
        <w:autoSpaceDE w:val="0"/>
        <w:adjustRightInd w:val="0"/>
        <w:snapToGrid w:val="0"/>
        <w:spacing w:line="500" w:lineRule="exact"/>
        <w:ind w:firstLine="640" w:firstLineChars="200"/>
        <w:rPr>
          <w:rFonts w:ascii="Times New Roman" w:hAnsi="Times New Roman" w:eastAsia="仿宋_GB2312"/>
          <w:kern w:val="0"/>
          <w:sz w:val="32"/>
          <w:szCs w:val="32"/>
        </w:rPr>
      </w:pPr>
      <w:r>
        <w:rPr>
          <w:rFonts w:ascii="仿宋_GB2312" w:hAnsi="Times New Roman" w:eastAsia="仿宋_GB2312"/>
          <w:sz w:val="32"/>
          <w:szCs w:val="32"/>
        </w:rPr>
        <w:t>项目运营期产生的垃圾渗滤液</w:t>
      </w:r>
      <w:r>
        <w:rPr>
          <w:rFonts w:ascii="仿宋_GB2312" w:hAnsi="Times New Roman" w:eastAsia="仿宋_GB2312"/>
          <w:kern w:val="0"/>
          <w:sz w:val="32"/>
          <w:szCs w:val="32"/>
        </w:rPr>
        <w:t>、冲洗废水、化验室废水、生活污水、初期雨水等进入厂区已有渗滤液处理站处理达《城市污水再生利用城市杂用水水质》（</w:t>
      </w:r>
      <w:r>
        <w:rPr>
          <w:rFonts w:ascii="Times New Roman" w:hAnsi="Times New Roman" w:eastAsia="仿宋_GB2312"/>
          <w:kern w:val="0"/>
          <w:sz w:val="32"/>
          <w:szCs w:val="32"/>
        </w:rPr>
        <w:t>GB/T18920-2020</w:t>
      </w:r>
      <w:r>
        <w:rPr>
          <w:rFonts w:ascii="仿宋_GB2312" w:hAnsi="Times New Roman" w:eastAsia="仿宋_GB2312"/>
          <w:kern w:val="0"/>
          <w:sz w:val="32"/>
          <w:szCs w:val="32"/>
        </w:rPr>
        <w:t>）中道路清扫、城市绿化、车辆冲洗和《城市污水再生利用工业用水水质》（</w:t>
      </w:r>
      <w:r>
        <w:rPr>
          <w:rFonts w:ascii="Times New Roman" w:hAnsi="Times New Roman" w:eastAsia="仿宋_GB2312"/>
          <w:kern w:val="0"/>
          <w:sz w:val="32"/>
          <w:szCs w:val="32"/>
        </w:rPr>
        <w:t>GB/T19923-2024</w:t>
      </w:r>
      <w:r>
        <w:rPr>
          <w:rFonts w:ascii="仿宋_GB2312" w:hAnsi="Times New Roman" w:eastAsia="仿宋_GB2312"/>
          <w:kern w:val="0"/>
          <w:sz w:val="32"/>
          <w:szCs w:val="32"/>
        </w:rPr>
        <w:t>）中冷却水系统补充水标准以及《城市污水再生利用绿地灌溉水质》（</w:t>
      </w:r>
      <w:r>
        <w:rPr>
          <w:rFonts w:ascii="Times New Roman" w:hAnsi="Times New Roman" w:eastAsia="仿宋_GB2312"/>
          <w:kern w:val="0"/>
          <w:sz w:val="32"/>
          <w:szCs w:val="32"/>
        </w:rPr>
        <w:t>GB/T25499-2010</w:t>
      </w:r>
      <w:r>
        <w:rPr>
          <w:rFonts w:ascii="仿宋_GB2312" w:hAnsi="Times New Roman" w:eastAsia="仿宋_GB2312"/>
          <w:kern w:val="0"/>
          <w:sz w:val="32"/>
          <w:szCs w:val="32"/>
        </w:rPr>
        <w:t>）中最严标准要求后，非雨天时部分回用于绿化浇灌、道路清扫，部分回用于冷却循环系统，雨天时全部进入冷却循环系统回用。渗滤液处理站产生的浓缩液作为石灰制浆水回用。锅炉排污水、除盐水系统排污水部分回用于车间清洗、车辆清洗用水，部分进入冷却循环水池循环</w:t>
      </w:r>
      <w:r>
        <w:rPr>
          <w:rFonts w:ascii="仿宋_GB2312" w:hAnsi="Times New Roman" w:eastAsia="仿宋_GB2312"/>
          <w:spacing w:val="-6"/>
          <w:kern w:val="0"/>
          <w:sz w:val="32"/>
          <w:szCs w:val="32"/>
        </w:rPr>
        <w:t>使用，不外排。循环冷却水用于炉渣冷却、飞灰固化用水，不外排</w:t>
      </w:r>
      <w:r>
        <w:rPr>
          <w:rFonts w:ascii="仿宋_GB2312" w:hAnsi="Times New Roman" w:eastAsia="仿宋_GB2312"/>
          <w:kern w:val="0"/>
          <w:sz w:val="32"/>
          <w:szCs w:val="32"/>
        </w:rPr>
        <w:t>。</w:t>
      </w:r>
    </w:p>
    <w:p>
      <w:pPr>
        <w:widowControl/>
        <w:adjustRightInd w:val="0"/>
        <w:snapToGrid w:val="0"/>
        <w:spacing w:line="500" w:lineRule="exact"/>
        <w:ind w:right="127" w:firstLine="640" w:firstLineChars="200"/>
        <w:rPr>
          <w:rFonts w:ascii="Times New Roman" w:hAnsi="Times New Roman" w:eastAsia="仿宋_GB2312"/>
          <w:sz w:val="32"/>
          <w:szCs w:val="32"/>
        </w:rPr>
      </w:pPr>
      <w:r>
        <w:rPr>
          <w:rFonts w:ascii="仿宋_GB2312" w:hAnsi="Times New Roman" w:eastAsia="仿宋_GB2312"/>
          <w:sz w:val="32"/>
          <w:szCs w:val="32"/>
        </w:rPr>
        <w:t>施工现场应设置拦水、截水、排水工程，施工过程中产生的废水应采取沉淀等处理措施后全部回用于施工用水及施工场地洒水降尘。</w:t>
      </w:r>
    </w:p>
    <w:p>
      <w:pPr>
        <w:widowControl/>
        <w:adjustRightInd w:val="0"/>
        <w:snapToGrid w:val="0"/>
        <w:spacing w:line="500" w:lineRule="exact"/>
        <w:ind w:right="127" w:firstLine="640" w:firstLineChars="200"/>
        <w:rPr>
          <w:rFonts w:ascii="Times New Roman" w:hAnsi="Times New Roman" w:eastAsia="仿宋_GB2312"/>
          <w:sz w:val="32"/>
          <w:szCs w:val="32"/>
        </w:rPr>
      </w:pPr>
      <w:r>
        <w:rPr>
          <w:rFonts w:ascii="仿宋_GB2312" w:hAnsi="Times New Roman" w:eastAsia="仿宋_GB2312"/>
          <w:sz w:val="32"/>
          <w:szCs w:val="32"/>
        </w:rPr>
        <w:t>（二）落实大气污染防治措施，确保大气污染物达标排放。</w:t>
      </w:r>
    </w:p>
    <w:p>
      <w:pPr>
        <w:widowControl/>
        <w:adjustRightInd w:val="0"/>
        <w:snapToGrid w:val="0"/>
        <w:spacing w:line="500" w:lineRule="exact"/>
        <w:ind w:right="127" w:firstLine="732" w:firstLineChars="200"/>
        <w:rPr>
          <w:rFonts w:ascii="Times New Roman" w:hAnsi="Times New Roman" w:eastAsia="仿宋_GB2312"/>
          <w:spacing w:val="-4"/>
          <w:sz w:val="32"/>
          <w:szCs w:val="32"/>
        </w:rPr>
      </w:pPr>
      <w:r>
        <w:rPr>
          <w:rFonts w:ascii="仿宋_GB2312" w:hAnsi="Times New Roman" w:eastAsia="仿宋_GB2312"/>
          <w:spacing w:val="23"/>
          <w:sz w:val="32"/>
          <w:szCs w:val="32"/>
        </w:rPr>
        <w:t>加强焚烧炉的管理，焚烧炉主要技术性能指标须满足</w:t>
      </w:r>
      <w:r>
        <w:rPr>
          <w:rFonts w:ascii="仿宋_GB2312" w:hAnsi="Times New Roman" w:eastAsia="仿宋_GB2312"/>
          <w:spacing w:val="3"/>
          <w:sz w:val="32"/>
          <w:szCs w:val="32"/>
        </w:rPr>
        <w:t>《生活垃圾焚烧污染控制标准》</w:t>
      </w:r>
      <w:r>
        <w:rPr>
          <w:rFonts w:ascii="仿宋_GB2312" w:hAnsi="Times New Roman" w:eastAsia="仿宋_GB2312"/>
          <w:kern w:val="0"/>
          <w:sz w:val="32"/>
          <w:szCs w:val="32"/>
        </w:rPr>
        <w:t>（</w:t>
      </w:r>
      <w:r>
        <w:rPr>
          <w:rFonts w:ascii="Times New Roman" w:hAnsi="Times New Roman" w:eastAsia="仿宋_GB2312"/>
          <w:kern w:val="0"/>
          <w:sz w:val="32"/>
          <w:szCs w:val="32"/>
        </w:rPr>
        <w:t>GB18485-2014</w:t>
      </w:r>
      <w:r>
        <w:rPr>
          <w:rFonts w:ascii="仿宋_GB2312" w:hAnsi="Times New Roman" w:eastAsia="仿宋_GB2312"/>
          <w:kern w:val="0"/>
          <w:sz w:val="32"/>
          <w:szCs w:val="32"/>
        </w:rPr>
        <w:t>）</w:t>
      </w:r>
      <w:r>
        <w:rPr>
          <w:rFonts w:ascii="仿宋_GB2312" w:hAnsi="Times New Roman" w:eastAsia="仿宋_GB2312"/>
          <w:spacing w:val="3"/>
          <w:sz w:val="32"/>
          <w:szCs w:val="32"/>
        </w:rPr>
        <w:t>表</w:t>
      </w:r>
      <w:r>
        <w:rPr>
          <w:rFonts w:ascii="Times New Roman" w:hAnsi="Times New Roman" w:eastAsia="仿宋_GB2312"/>
          <w:spacing w:val="3"/>
          <w:sz w:val="32"/>
          <w:szCs w:val="32"/>
        </w:rPr>
        <w:t>1</w:t>
      </w:r>
      <w:r>
        <w:rPr>
          <w:rFonts w:ascii="仿宋_GB2312" w:hAnsi="Times New Roman" w:eastAsia="仿宋_GB2312"/>
          <w:spacing w:val="3"/>
          <w:sz w:val="32"/>
          <w:szCs w:val="32"/>
        </w:rPr>
        <w:t>标准要求。</w:t>
      </w:r>
      <w:r>
        <w:rPr>
          <w:rFonts w:ascii="仿宋_GB2312" w:hAnsi="Times New Roman" w:eastAsia="仿宋_GB2312"/>
          <w:sz w:val="32"/>
          <w:szCs w:val="32"/>
        </w:rPr>
        <w:t>焚烧烟气经</w:t>
      </w:r>
      <w:r>
        <w:rPr>
          <w:rFonts w:ascii="Times New Roman" w:hAnsi="Times New Roman" w:eastAsia="仿宋_GB2312"/>
          <w:sz w:val="32"/>
          <w:szCs w:val="32"/>
        </w:rPr>
        <w:t>“SNCR</w:t>
      </w:r>
      <w:r>
        <w:rPr>
          <w:rFonts w:ascii="仿宋_GB2312" w:hAnsi="Times New Roman" w:eastAsia="仿宋_GB2312"/>
          <w:sz w:val="32"/>
          <w:szCs w:val="32"/>
        </w:rPr>
        <w:t>（炉内脱硝）</w:t>
      </w:r>
      <w:r>
        <w:rPr>
          <w:rFonts w:ascii="Times New Roman" w:hAnsi="Times New Roman" w:eastAsia="仿宋_GB2312"/>
          <w:sz w:val="32"/>
          <w:szCs w:val="32"/>
        </w:rPr>
        <w:t>+</w:t>
      </w:r>
      <w:r>
        <w:rPr>
          <w:rFonts w:ascii="仿宋_GB2312" w:hAnsi="Times New Roman" w:eastAsia="仿宋_GB2312"/>
          <w:sz w:val="32"/>
          <w:szCs w:val="32"/>
        </w:rPr>
        <w:t>半干法（石灰浆）</w:t>
      </w:r>
      <w:r>
        <w:rPr>
          <w:rFonts w:ascii="Times New Roman" w:hAnsi="Times New Roman" w:eastAsia="仿宋_GB2312"/>
          <w:sz w:val="32"/>
          <w:szCs w:val="32"/>
        </w:rPr>
        <w:t>+</w:t>
      </w:r>
      <w:r>
        <w:rPr>
          <w:rFonts w:ascii="仿宋_GB2312" w:hAnsi="Times New Roman" w:eastAsia="仿宋_GB2312"/>
          <w:sz w:val="32"/>
          <w:szCs w:val="32"/>
        </w:rPr>
        <w:t>干法（</w:t>
      </w:r>
      <w:r>
        <w:rPr>
          <w:rFonts w:ascii="仿宋_GB2312" w:hAnsi="Times New Roman" w:eastAsia="仿宋_GB2312"/>
          <w:kern w:val="0"/>
          <w:sz w:val="32"/>
          <w:szCs w:val="32"/>
        </w:rPr>
        <w:t>氢氧化钙</w:t>
      </w:r>
      <w:r>
        <w:rPr>
          <w:rFonts w:ascii="仿宋_GB2312" w:hAnsi="Times New Roman" w:eastAsia="仿宋_GB2312"/>
          <w:sz w:val="32"/>
          <w:szCs w:val="32"/>
        </w:rPr>
        <w:t>）＋活性炭喷射＋布袋除尘</w:t>
      </w:r>
      <w:r>
        <w:rPr>
          <w:rFonts w:ascii="Times New Roman" w:hAnsi="Times New Roman" w:eastAsia="仿宋_GB2312"/>
          <w:sz w:val="32"/>
          <w:szCs w:val="32"/>
        </w:rPr>
        <w:t>”</w:t>
      </w:r>
      <w:r>
        <w:rPr>
          <w:rFonts w:ascii="仿宋_GB2312" w:hAnsi="Times New Roman" w:eastAsia="仿宋_GB2312"/>
          <w:sz w:val="32"/>
          <w:szCs w:val="32"/>
        </w:rPr>
        <w:t>净化系统处理后满足《生活垃圾焚烧污染控制标准》</w:t>
      </w:r>
      <w:r>
        <w:rPr>
          <w:rFonts w:ascii="仿宋_GB2312" w:hAnsi="Times New Roman" w:eastAsia="仿宋_GB2312"/>
          <w:kern w:val="0"/>
          <w:sz w:val="32"/>
          <w:szCs w:val="32"/>
        </w:rPr>
        <w:t>（</w:t>
      </w:r>
      <w:r>
        <w:rPr>
          <w:rFonts w:ascii="Times New Roman" w:hAnsi="Times New Roman" w:eastAsia="仿宋_GB2312"/>
          <w:kern w:val="0"/>
          <w:sz w:val="32"/>
          <w:szCs w:val="32"/>
        </w:rPr>
        <w:t>GB18485-2014</w:t>
      </w:r>
      <w:r>
        <w:rPr>
          <w:rFonts w:ascii="仿宋_GB2312" w:hAnsi="Times New Roman" w:eastAsia="仿宋_GB2312"/>
          <w:kern w:val="0"/>
          <w:sz w:val="32"/>
          <w:szCs w:val="32"/>
        </w:rPr>
        <w:t>）</w:t>
      </w:r>
      <w:r>
        <w:rPr>
          <w:rFonts w:ascii="仿宋_GB2312" w:hAnsi="Times New Roman" w:eastAsia="仿宋_GB2312"/>
          <w:sz w:val="32"/>
          <w:szCs w:val="32"/>
        </w:rPr>
        <w:t>表</w:t>
      </w:r>
      <w:r>
        <w:rPr>
          <w:rFonts w:ascii="Times New Roman" w:hAnsi="Times New Roman" w:eastAsia="仿宋_GB2312"/>
          <w:sz w:val="32"/>
          <w:szCs w:val="32"/>
        </w:rPr>
        <w:t>4</w:t>
      </w:r>
      <w:r>
        <w:rPr>
          <w:rFonts w:ascii="仿宋_GB2312" w:hAnsi="Times New Roman" w:eastAsia="仿宋_GB2312"/>
          <w:sz w:val="32"/>
          <w:szCs w:val="32"/>
        </w:rPr>
        <w:t>标准限值要求，</w:t>
      </w:r>
      <w:r>
        <w:rPr>
          <w:rFonts w:ascii="仿宋_GB2312" w:hAnsi="Times New Roman" w:eastAsia="仿宋_GB2312"/>
          <w:kern w:val="0"/>
          <w:sz w:val="32"/>
          <w:szCs w:val="32"/>
        </w:rPr>
        <w:t>氨</w:t>
      </w:r>
      <w:r>
        <w:rPr>
          <w:rFonts w:ascii="仿宋_GB2312" w:hAnsi="Times New Roman" w:eastAsia="仿宋_GB2312"/>
          <w:sz w:val="32"/>
          <w:szCs w:val="32"/>
        </w:rPr>
        <w:t>排放应满足《恶臭污染物排放标准》</w:t>
      </w:r>
      <w:r>
        <w:rPr>
          <w:rFonts w:ascii="仿宋_GB2312" w:hAnsi="Times New Roman" w:eastAsia="仿宋_GB2312"/>
          <w:kern w:val="0"/>
          <w:sz w:val="32"/>
          <w:szCs w:val="32"/>
        </w:rPr>
        <w:t>（</w:t>
      </w:r>
      <w:r>
        <w:rPr>
          <w:rFonts w:ascii="Times New Roman" w:hAnsi="Times New Roman" w:eastAsia="仿宋_GB2312"/>
          <w:kern w:val="0"/>
          <w:sz w:val="32"/>
          <w:szCs w:val="32"/>
        </w:rPr>
        <w:t>GB14554-93</w:t>
      </w:r>
      <w:r>
        <w:rPr>
          <w:rFonts w:ascii="仿宋_GB2312" w:hAnsi="Times New Roman" w:eastAsia="仿宋_GB2312"/>
          <w:kern w:val="0"/>
          <w:sz w:val="32"/>
          <w:szCs w:val="32"/>
        </w:rPr>
        <w:t>）</w:t>
      </w:r>
      <w:r>
        <w:rPr>
          <w:rFonts w:ascii="仿宋_GB2312" w:hAnsi="Times New Roman" w:eastAsia="仿宋_GB2312"/>
          <w:sz w:val="32"/>
          <w:szCs w:val="32"/>
        </w:rPr>
        <w:t>表</w:t>
      </w:r>
      <w:r>
        <w:rPr>
          <w:rFonts w:ascii="Times New Roman" w:hAnsi="Times New Roman" w:eastAsia="仿宋_GB2312"/>
          <w:sz w:val="32"/>
          <w:szCs w:val="32"/>
        </w:rPr>
        <w:t>2</w:t>
      </w:r>
      <w:r>
        <w:rPr>
          <w:rFonts w:ascii="仿宋_GB2312" w:hAnsi="Times New Roman" w:eastAsia="仿宋_GB2312"/>
          <w:sz w:val="32"/>
          <w:szCs w:val="32"/>
        </w:rPr>
        <w:t>标准限值要求，通过一根高</w:t>
      </w:r>
      <w:r>
        <w:rPr>
          <w:rFonts w:ascii="Times New Roman" w:hAnsi="Times New Roman" w:eastAsia="仿宋_GB2312"/>
          <w:sz w:val="32"/>
          <w:szCs w:val="32"/>
        </w:rPr>
        <w:t>78m</w:t>
      </w:r>
      <w:r>
        <w:rPr>
          <w:rFonts w:ascii="仿宋_GB2312" w:hAnsi="Times New Roman" w:eastAsia="仿宋_GB2312"/>
          <w:sz w:val="32"/>
          <w:szCs w:val="32"/>
        </w:rPr>
        <w:t>烟囱排放。厂界无组织废气排放中，</w:t>
      </w:r>
      <w:r>
        <w:rPr>
          <w:rFonts w:ascii="仿宋_GB2312" w:hAnsi="Times New Roman" w:eastAsia="仿宋_GB2312"/>
          <w:kern w:val="0"/>
          <w:sz w:val="32"/>
          <w:szCs w:val="32"/>
        </w:rPr>
        <w:t>氨、硫化氢、甲硫醇厂界满足《恶臭污染物排放标准》（</w:t>
      </w:r>
      <w:r>
        <w:rPr>
          <w:rFonts w:ascii="Times New Roman" w:hAnsi="Times New Roman" w:eastAsia="仿宋_GB2312"/>
          <w:kern w:val="0"/>
          <w:sz w:val="32"/>
          <w:szCs w:val="32"/>
        </w:rPr>
        <w:t>GB14554-93</w:t>
      </w:r>
      <w:r>
        <w:rPr>
          <w:rFonts w:ascii="仿宋_GB2312" w:hAnsi="Times New Roman" w:eastAsia="仿宋_GB2312"/>
          <w:kern w:val="0"/>
          <w:sz w:val="32"/>
          <w:szCs w:val="32"/>
        </w:rPr>
        <w:t>）中表</w:t>
      </w:r>
      <w:r>
        <w:rPr>
          <w:rFonts w:ascii="Times New Roman" w:hAnsi="Times New Roman" w:eastAsia="仿宋_GB2312"/>
          <w:kern w:val="0"/>
          <w:sz w:val="32"/>
          <w:szCs w:val="32"/>
        </w:rPr>
        <w:t>1</w:t>
      </w:r>
      <w:r>
        <w:rPr>
          <w:rFonts w:ascii="仿宋_GB2312" w:hAnsi="Times New Roman" w:eastAsia="仿宋_GB2312"/>
          <w:kern w:val="0"/>
          <w:sz w:val="32"/>
          <w:szCs w:val="32"/>
        </w:rPr>
        <w:t>二级浓度限值</w:t>
      </w:r>
      <w:r>
        <w:rPr>
          <w:rFonts w:ascii="仿宋_GB2312" w:hAnsi="Times New Roman" w:eastAsia="仿宋_GB2312"/>
          <w:sz w:val="32"/>
          <w:szCs w:val="32"/>
        </w:rPr>
        <w:t>，颗粒物、非甲烷总烃排放应满足《大气污染物综合排放标准》</w:t>
      </w:r>
      <w:r>
        <w:rPr>
          <w:rFonts w:ascii="仿宋_GB2312" w:hAnsi="Times New Roman" w:eastAsia="仿宋_GB2312"/>
          <w:kern w:val="0"/>
          <w:sz w:val="32"/>
          <w:szCs w:val="32"/>
        </w:rPr>
        <w:t>（</w:t>
      </w:r>
      <w:r>
        <w:rPr>
          <w:rFonts w:ascii="Times New Roman" w:hAnsi="Times New Roman" w:eastAsia="仿宋_GB2312"/>
          <w:kern w:val="0"/>
          <w:sz w:val="32"/>
          <w:szCs w:val="32"/>
        </w:rPr>
        <w:t>GB16297-1996</w:t>
      </w:r>
      <w:r>
        <w:rPr>
          <w:rFonts w:ascii="仿宋_GB2312" w:hAnsi="Times New Roman" w:eastAsia="仿宋_GB2312"/>
          <w:kern w:val="0"/>
          <w:sz w:val="32"/>
          <w:szCs w:val="32"/>
        </w:rPr>
        <w:t>）中</w:t>
      </w:r>
      <w:r>
        <w:rPr>
          <w:rFonts w:ascii="仿宋_GB2312" w:hAnsi="Times New Roman" w:eastAsia="仿宋_GB2312"/>
          <w:sz w:val="32"/>
          <w:szCs w:val="32"/>
        </w:rPr>
        <w:t>表</w:t>
      </w:r>
      <w:r>
        <w:rPr>
          <w:rFonts w:ascii="Times New Roman" w:hAnsi="Times New Roman" w:eastAsia="仿宋_GB2312"/>
          <w:sz w:val="32"/>
          <w:szCs w:val="32"/>
        </w:rPr>
        <w:t>2</w:t>
      </w:r>
      <w:r>
        <w:rPr>
          <w:rFonts w:ascii="仿宋_GB2312" w:hAnsi="Times New Roman" w:eastAsia="仿宋_GB2312"/>
          <w:sz w:val="32"/>
          <w:szCs w:val="32"/>
        </w:rPr>
        <w:t>标准要求。</w:t>
      </w:r>
      <w:r>
        <w:rPr>
          <w:rFonts w:ascii="仿宋_GB2312" w:hAnsi="Times New Roman" w:eastAsia="仿宋_GB2312"/>
          <w:spacing w:val="8"/>
          <w:sz w:val="32"/>
          <w:szCs w:val="32"/>
        </w:rPr>
        <w:t>按《报告书》要求规</w:t>
      </w:r>
      <w:r>
        <w:rPr>
          <w:rFonts w:ascii="仿宋_GB2312" w:hAnsi="Times New Roman" w:eastAsia="仿宋_GB2312"/>
          <w:spacing w:val="7"/>
          <w:sz w:val="32"/>
          <w:szCs w:val="32"/>
        </w:rPr>
        <w:t>范设置焚烧炉烟</w:t>
      </w:r>
      <w:r>
        <w:rPr>
          <w:rFonts w:ascii="仿宋_GB2312" w:hAnsi="Times New Roman" w:eastAsia="仿宋_GB2312"/>
          <w:spacing w:val="-4"/>
          <w:sz w:val="32"/>
          <w:szCs w:val="32"/>
        </w:rPr>
        <w:t>气在线监控系统，并与生态环境部门联网运行，在线监测数据</w:t>
      </w:r>
      <w:r>
        <w:rPr>
          <w:rFonts w:ascii="仿宋_GB2312" w:hAnsi="Times New Roman" w:eastAsia="仿宋_GB2312"/>
          <w:spacing w:val="-6"/>
          <w:sz w:val="32"/>
          <w:szCs w:val="32"/>
        </w:rPr>
        <w:t>按要求对外公开。</w:t>
      </w:r>
    </w:p>
    <w:p>
      <w:pPr>
        <w:widowControl/>
        <w:adjustRightInd w:val="0"/>
        <w:snapToGrid w:val="0"/>
        <w:spacing w:line="500" w:lineRule="exact"/>
        <w:ind w:right="127" w:firstLine="640" w:firstLineChars="200"/>
        <w:rPr>
          <w:rFonts w:ascii="Times New Roman" w:hAnsi="Times New Roman" w:eastAsia="仿宋_GB2312"/>
          <w:sz w:val="32"/>
          <w:szCs w:val="32"/>
        </w:rPr>
      </w:pPr>
      <w:r>
        <w:rPr>
          <w:rFonts w:ascii="仿宋_GB2312" w:hAnsi="Times New Roman" w:eastAsia="仿宋_GB2312"/>
          <w:sz w:val="32"/>
          <w:szCs w:val="32"/>
        </w:rPr>
        <w:t>强化恶臭气体的收集及净化系统的设计及运营维护与管理，除臭系统的设计应满足要求。</w:t>
      </w:r>
      <w:r>
        <w:rPr>
          <w:rFonts w:ascii="仿宋_GB2312" w:hAnsi="Times New Roman" w:eastAsia="仿宋_GB2312"/>
          <w:spacing w:val="1"/>
          <w:sz w:val="32"/>
          <w:szCs w:val="32"/>
        </w:rPr>
        <w:t>垃圾库（含卸料大厅</w:t>
      </w:r>
      <w:r>
        <w:rPr>
          <w:rFonts w:ascii="仿宋_GB2312" w:hAnsi="Times New Roman" w:eastAsia="仿宋_GB2312"/>
          <w:sz w:val="32"/>
          <w:szCs w:val="32"/>
        </w:rPr>
        <w:t>、垃圾池和渗滤液</w:t>
      </w:r>
      <w:r>
        <w:rPr>
          <w:rFonts w:ascii="仿宋_GB2312" w:hAnsi="Times New Roman" w:eastAsia="仿宋_GB2312"/>
          <w:spacing w:val="-7"/>
          <w:sz w:val="32"/>
          <w:szCs w:val="32"/>
        </w:rPr>
        <w:t>收集池</w:t>
      </w:r>
      <w:r>
        <w:rPr>
          <w:rFonts w:ascii="仿宋_GB2312" w:hAnsi="Times New Roman" w:eastAsia="仿宋_GB2312"/>
          <w:spacing w:val="1"/>
          <w:sz w:val="32"/>
          <w:szCs w:val="32"/>
        </w:rPr>
        <w:t>）</w:t>
      </w:r>
      <w:r>
        <w:rPr>
          <w:rFonts w:ascii="仿宋_GB2312" w:hAnsi="Times New Roman" w:eastAsia="仿宋_GB2312"/>
          <w:spacing w:val="-7"/>
          <w:sz w:val="32"/>
          <w:szCs w:val="32"/>
        </w:rPr>
        <w:t>等应密闭设计，运行期和停炉期须确保处于负压状态。</w:t>
      </w:r>
      <w:r>
        <w:rPr>
          <w:rFonts w:ascii="仿宋_GB2312" w:hAnsi="Times New Roman" w:eastAsia="仿宋_GB2312"/>
          <w:spacing w:val="-3"/>
          <w:sz w:val="32"/>
          <w:szCs w:val="32"/>
        </w:rPr>
        <w:t>运行期间垃圾库和渗滤液处理站恶臭抽入焚烧炉处</w:t>
      </w:r>
      <w:r>
        <w:rPr>
          <w:rFonts w:ascii="仿宋_GB2312" w:hAnsi="Times New Roman" w:eastAsia="仿宋_GB2312"/>
          <w:spacing w:val="-4"/>
          <w:sz w:val="32"/>
          <w:szCs w:val="32"/>
        </w:rPr>
        <w:t>理；</w:t>
      </w:r>
      <w:r>
        <w:rPr>
          <w:rFonts w:ascii="仿宋_GB2312" w:hAnsi="Times New Roman" w:eastAsia="仿宋_GB2312"/>
          <w:sz w:val="32"/>
          <w:szCs w:val="32"/>
        </w:rPr>
        <w:t>焚烧炉停炉检修时，</w:t>
      </w:r>
      <w:r>
        <w:rPr>
          <w:rFonts w:ascii="仿宋_GB2312" w:hAnsi="Times New Roman" w:eastAsia="仿宋_GB2312"/>
          <w:spacing w:val="-7"/>
          <w:sz w:val="32"/>
          <w:szCs w:val="32"/>
        </w:rPr>
        <w:t>渗滤液处理站</w:t>
      </w:r>
      <w:r>
        <w:rPr>
          <w:rFonts w:ascii="仿宋_GB2312" w:hAnsi="Times New Roman" w:eastAsia="仿宋_GB2312"/>
          <w:kern w:val="0"/>
          <w:sz w:val="32"/>
          <w:szCs w:val="32"/>
        </w:rPr>
        <w:t>厌氧反应器产生的甲烷气体送至应急火炬燃烧，通过</w:t>
      </w:r>
      <w:r>
        <w:rPr>
          <w:rFonts w:ascii="Times New Roman" w:hAnsi="Times New Roman" w:eastAsia="仿宋_GB2312"/>
          <w:kern w:val="0"/>
          <w:sz w:val="32"/>
          <w:szCs w:val="32"/>
        </w:rPr>
        <w:t>6m</w:t>
      </w:r>
      <w:r>
        <w:rPr>
          <w:rFonts w:ascii="仿宋_GB2312" w:hAnsi="Times New Roman" w:eastAsia="仿宋_GB2312"/>
          <w:kern w:val="0"/>
          <w:sz w:val="32"/>
          <w:szCs w:val="32"/>
        </w:rPr>
        <w:t>高排气筒排放，</w:t>
      </w:r>
      <w:r>
        <w:rPr>
          <w:rFonts w:ascii="仿宋_GB2312" w:hAnsi="Times New Roman" w:eastAsia="仿宋_GB2312"/>
          <w:spacing w:val="-7"/>
          <w:sz w:val="32"/>
          <w:szCs w:val="32"/>
        </w:rPr>
        <w:t>渗滤液处理站其余恶臭</w:t>
      </w:r>
      <w:r>
        <w:rPr>
          <w:rFonts w:ascii="仿宋_GB2312" w:hAnsi="Times New Roman" w:eastAsia="仿宋_GB2312"/>
          <w:sz w:val="32"/>
          <w:szCs w:val="32"/>
        </w:rPr>
        <w:t>气体由风机抽至配套的活性炭吸附装置处理，通过一根高</w:t>
      </w:r>
      <w:r>
        <w:rPr>
          <w:rFonts w:ascii="Times New Roman" w:hAnsi="Times New Roman" w:eastAsia="仿宋_GB2312"/>
          <w:sz w:val="32"/>
          <w:szCs w:val="32"/>
        </w:rPr>
        <w:t>15m</w:t>
      </w:r>
      <w:r>
        <w:rPr>
          <w:rFonts w:ascii="仿宋_GB2312" w:hAnsi="Times New Roman" w:eastAsia="仿宋_GB2312"/>
          <w:sz w:val="32"/>
          <w:szCs w:val="32"/>
        </w:rPr>
        <w:t>排气筒排放，</w:t>
      </w:r>
      <w:r>
        <w:rPr>
          <w:rFonts w:ascii="仿宋_GB2312" w:hAnsi="Times New Roman" w:eastAsia="仿宋_GB2312"/>
          <w:spacing w:val="-7"/>
          <w:sz w:val="32"/>
          <w:szCs w:val="32"/>
        </w:rPr>
        <w:t>垃圾库产生的恶臭气体</w:t>
      </w:r>
      <w:r>
        <w:rPr>
          <w:rFonts w:ascii="仿宋_GB2312" w:hAnsi="Times New Roman" w:eastAsia="仿宋_GB2312"/>
          <w:sz w:val="32"/>
          <w:szCs w:val="32"/>
        </w:rPr>
        <w:t>由风机抽至配套的活性炭吸附装置处理达标后通过排气筒排放，</w:t>
      </w:r>
      <w:r>
        <w:rPr>
          <w:rFonts w:ascii="仿宋_GB2312" w:hAnsi="Times New Roman" w:eastAsia="仿宋_GB2312"/>
          <w:spacing w:val="-7"/>
          <w:sz w:val="32"/>
          <w:szCs w:val="32"/>
        </w:rPr>
        <w:t>排放满足</w:t>
      </w:r>
      <w:r>
        <w:rPr>
          <w:rFonts w:ascii="仿宋_GB2312" w:hAnsi="Times New Roman" w:eastAsia="仿宋_GB2312"/>
          <w:spacing w:val="-8"/>
          <w:sz w:val="32"/>
          <w:szCs w:val="32"/>
        </w:rPr>
        <w:t>《恶臭</w:t>
      </w:r>
      <w:r>
        <w:rPr>
          <w:rFonts w:ascii="仿宋_GB2312" w:hAnsi="Times New Roman" w:eastAsia="仿宋_GB2312"/>
          <w:spacing w:val="1"/>
          <w:sz w:val="32"/>
          <w:szCs w:val="32"/>
        </w:rPr>
        <w:t>污染物排放标准》</w:t>
      </w:r>
      <w:r>
        <w:rPr>
          <w:rFonts w:ascii="仿宋_GB2312" w:hAnsi="Times New Roman" w:eastAsia="仿宋_GB2312"/>
          <w:kern w:val="0"/>
          <w:sz w:val="32"/>
          <w:szCs w:val="32"/>
        </w:rPr>
        <w:t>（</w:t>
      </w:r>
      <w:r>
        <w:rPr>
          <w:rFonts w:ascii="Times New Roman" w:hAnsi="Times New Roman" w:eastAsia="仿宋_GB2312"/>
          <w:kern w:val="0"/>
          <w:sz w:val="32"/>
          <w:szCs w:val="32"/>
        </w:rPr>
        <w:t>GB14554-93</w:t>
      </w:r>
      <w:r>
        <w:rPr>
          <w:rFonts w:ascii="仿宋_GB2312" w:hAnsi="Times New Roman" w:eastAsia="仿宋_GB2312"/>
          <w:kern w:val="0"/>
          <w:sz w:val="32"/>
          <w:szCs w:val="32"/>
        </w:rPr>
        <w:t>）中表</w:t>
      </w:r>
      <w:r>
        <w:rPr>
          <w:rFonts w:ascii="Times New Roman" w:hAnsi="Times New Roman" w:eastAsia="仿宋_GB2312"/>
          <w:kern w:val="0"/>
          <w:sz w:val="32"/>
          <w:szCs w:val="32"/>
        </w:rPr>
        <w:t>1</w:t>
      </w:r>
      <w:r>
        <w:rPr>
          <w:rFonts w:ascii="仿宋_GB2312" w:hAnsi="Times New Roman" w:eastAsia="仿宋_GB2312"/>
          <w:kern w:val="0"/>
          <w:sz w:val="32"/>
          <w:szCs w:val="32"/>
        </w:rPr>
        <w:t>二级浓度限值</w:t>
      </w:r>
      <w:r>
        <w:rPr>
          <w:rFonts w:ascii="仿宋_GB2312" w:hAnsi="Times New Roman" w:eastAsia="仿宋_GB2312"/>
          <w:spacing w:val="1"/>
          <w:sz w:val="32"/>
          <w:szCs w:val="32"/>
        </w:rPr>
        <w:t>。</w:t>
      </w:r>
    </w:p>
    <w:p>
      <w:pPr>
        <w:widowControl/>
        <w:adjustRightInd w:val="0"/>
        <w:snapToGrid w:val="0"/>
        <w:spacing w:line="500" w:lineRule="exact"/>
        <w:ind w:right="127" w:firstLine="640" w:firstLineChars="200"/>
        <w:rPr>
          <w:rFonts w:ascii="Times New Roman" w:hAnsi="Times New Roman" w:eastAsia="仿宋_GB2312"/>
          <w:sz w:val="32"/>
          <w:szCs w:val="32"/>
        </w:rPr>
      </w:pPr>
      <w:r>
        <w:rPr>
          <w:rFonts w:ascii="仿宋_GB2312" w:hAnsi="Times New Roman" w:eastAsia="仿宋_GB2312"/>
          <w:kern w:val="0"/>
          <w:sz w:val="32"/>
          <w:szCs w:val="32"/>
        </w:rPr>
        <w:t>飞灰仓、水泥仓、石灰仓、活性炭仓的顶部各自配套设置</w:t>
      </w:r>
      <w:r>
        <w:rPr>
          <w:rFonts w:ascii="Times New Roman" w:hAnsi="Times New Roman" w:eastAsia="仿宋_GB2312"/>
          <w:kern w:val="0"/>
          <w:sz w:val="32"/>
          <w:szCs w:val="32"/>
        </w:rPr>
        <w:t>1</w:t>
      </w:r>
      <w:r>
        <w:rPr>
          <w:rFonts w:ascii="仿宋_GB2312" w:hAnsi="Times New Roman" w:eastAsia="仿宋_GB2312"/>
          <w:kern w:val="0"/>
          <w:sz w:val="32"/>
          <w:szCs w:val="32"/>
        </w:rPr>
        <w:t>套单机布袋收尘器，储仓粉尘经布袋收尘器处理后排放于厂房内呈无组织排放</w:t>
      </w:r>
      <w:r>
        <w:rPr>
          <w:rFonts w:hint="eastAsia" w:ascii="仿宋_GB2312" w:hAnsi="Times New Roman" w:eastAsia="仿宋_GB2312"/>
          <w:sz w:val="32"/>
          <w:szCs w:val="32"/>
        </w:rPr>
        <w:t>，</w:t>
      </w:r>
      <w:r>
        <w:rPr>
          <w:rFonts w:ascii="仿宋_GB2312" w:hAnsi="Times New Roman" w:eastAsia="仿宋_GB2312"/>
          <w:sz w:val="32"/>
          <w:szCs w:val="32"/>
        </w:rPr>
        <w:t>净化后的废气排放满足《大气污染物综合排放标准》</w:t>
      </w:r>
      <w:r>
        <w:rPr>
          <w:rFonts w:ascii="仿宋_GB2312" w:hAnsi="Times New Roman" w:eastAsia="仿宋_GB2312"/>
          <w:kern w:val="0"/>
          <w:sz w:val="32"/>
          <w:szCs w:val="32"/>
        </w:rPr>
        <w:t>（</w:t>
      </w:r>
      <w:r>
        <w:rPr>
          <w:rFonts w:ascii="Times New Roman" w:hAnsi="Times New Roman" w:eastAsia="仿宋_GB2312"/>
          <w:kern w:val="0"/>
          <w:sz w:val="32"/>
          <w:szCs w:val="32"/>
        </w:rPr>
        <w:t>GB16297-1996</w:t>
      </w:r>
      <w:r>
        <w:rPr>
          <w:rFonts w:ascii="仿宋_GB2312" w:hAnsi="Times New Roman" w:eastAsia="仿宋_GB2312"/>
          <w:kern w:val="0"/>
          <w:sz w:val="32"/>
          <w:szCs w:val="32"/>
        </w:rPr>
        <w:t>）中</w:t>
      </w:r>
      <w:r>
        <w:rPr>
          <w:rFonts w:ascii="仿宋_GB2312" w:hAnsi="Times New Roman" w:eastAsia="仿宋_GB2312"/>
          <w:sz w:val="32"/>
          <w:szCs w:val="32"/>
        </w:rPr>
        <w:t>表</w:t>
      </w:r>
      <w:r>
        <w:rPr>
          <w:rFonts w:ascii="Times New Roman" w:hAnsi="Times New Roman" w:eastAsia="仿宋_GB2312"/>
          <w:sz w:val="32"/>
          <w:szCs w:val="32"/>
        </w:rPr>
        <w:t>2</w:t>
      </w:r>
      <w:r>
        <w:rPr>
          <w:rFonts w:ascii="仿宋_GB2312" w:hAnsi="Times New Roman" w:eastAsia="仿宋_GB2312"/>
          <w:sz w:val="32"/>
          <w:szCs w:val="32"/>
        </w:rPr>
        <w:t>二级标准限值要求。</w:t>
      </w:r>
    </w:p>
    <w:p>
      <w:pPr>
        <w:widowControl/>
        <w:adjustRightInd w:val="0"/>
        <w:snapToGrid w:val="0"/>
        <w:spacing w:line="500" w:lineRule="exact"/>
        <w:ind w:right="127" w:firstLine="640" w:firstLineChars="200"/>
        <w:rPr>
          <w:rFonts w:ascii="Times New Roman" w:hAnsi="Times New Roman" w:eastAsia="仿宋_GB2312"/>
          <w:sz w:val="32"/>
          <w:szCs w:val="32"/>
        </w:rPr>
      </w:pPr>
      <w:r>
        <w:rPr>
          <w:rFonts w:ascii="仿宋_GB2312" w:hAnsi="Times New Roman" w:eastAsia="仿宋_GB2312"/>
          <w:sz w:val="32"/>
          <w:szCs w:val="32"/>
        </w:rPr>
        <w:t>施工过程中应严格控制施工时产生的扬尘和施工机械排放的燃油烟气，施工现场、临时堆场、运输车辆应采取有效的防治扬尘措施，排放的废气应满足《大气污染物综合排放标准》</w:t>
      </w:r>
      <w:r>
        <w:rPr>
          <w:rFonts w:ascii="仿宋_GB2312" w:hAnsi="Times New Roman" w:eastAsia="仿宋_GB2312"/>
          <w:kern w:val="0"/>
          <w:sz w:val="32"/>
          <w:szCs w:val="32"/>
        </w:rPr>
        <w:t>（</w:t>
      </w:r>
      <w:r>
        <w:rPr>
          <w:rFonts w:ascii="Times New Roman" w:hAnsi="Times New Roman" w:eastAsia="仿宋_GB2312"/>
          <w:kern w:val="0"/>
          <w:sz w:val="32"/>
          <w:szCs w:val="32"/>
        </w:rPr>
        <w:t>GB16297-1996</w:t>
      </w:r>
      <w:r>
        <w:rPr>
          <w:rFonts w:ascii="仿宋_GB2312" w:hAnsi="Times New Roman" w:eastAsia="仿宋_GB2312"/>
          <w:kern w:val="0"/>
          <w:sz w:val="32"/>
          <w:szCs w:val="32"/>
        </w:rPr>
        <w:t>）中</w:t>
      </w:r>
      <w:r>
        <w:rPr>
          <w:rFonts w:ascii="仿宋_GB2312" w:hAnsi="Times New Roman" w:eastAsia="仿宋_GB2312"/>
          <w:sz w:val="32"/>
          <w:szCs w:val="32"/>
        </w:rPr>
        <w:t>表</w:t>
      </w:r>
      <w:r>
        <w:rPr>
          <w:rFonts w:ascii="Times New Roman" w:hAnsi="Times New Roman" w:eastAsia="仿宋_GB2312"/>
          <w:sz w:val="32"/>
          <w:szCs w:val="32"/>
        </w:rPr>
        <w:t>2</w:t>
      </w:r>
      <w:r>
        <w:rPr>
          <w:rFonts w:ascii="仿宋_GB2312" w:hAnsi="Times New Roman" w:eastAsia="仿宋_GB2312"/>
          <w:sz w:val="32"/>
          <w:szCs w:val="32"/>
        </w:rPr>
        <w:t>无组织排放监控限值。</w:t>
      </w:r>
    </w:p>
    <w:p>
      <w:pPr>
        <w:widowControl/>
        <w:adjustRightInd w:val="0"/>
        <w:snapToGrid w:val="0"/>
        <w:spacing w:line="500" w:lineRule="exact"/>
        <w:ind w:right="127" w:firstLine="640" w:firstLineChars="200"/>
        <w:rPr>
          <w:rFonts w:ascii="Times New Roman" w:hAnsi="Times New Roman" w:eastAsia="仿宋_GB2312"/>
          <w:sz w:val="32"/>
          <w:szCs w:val="32"/>
        </w:rPr>
      </w:pPr>
      <w:r>
        <w:rPr>
          <w:rFonts w:hint="eastAsia" w:ascii="仿宋_GB2312" w:hAnsi="Times New Roman" w:eastAsia="仿宋_GB2312"/>
          <w:sz w:val="32"/>
          <w:szCs w:val="32"/>
        </w:rPr>
        <w:t>（三）</w:t>
      </w:r>
      <w:r>
        <w:rPr>
          <w:rFonts w:ascii="仿宋_GB2312" w:hAnsi="Times New Roman" w:eastAsia="仿宋_GB2312"/>
          <w:sz w:val="32"/>
          <w:szCs w:val="32"/>
        </w:rPr>
        <w:t>运营期产生噪声的设备及场所应采取隔声消声减振降噪措施，加强车辆进出管理，使项目厂界外噪声值满足《工业企业厂界环境噪声排放标准》</w:t>
      </w:r>
      <w:r>
        <w:rPr>
          <w:rFonts w:ascii="仿宋" w:hAnsi="仿宋" w:eastAsia="仿宋"/>
          <w:kern w:val="0"/>
          <w:sz w:val="32"/>
          <w:szCs w:val="32"/>
        </w:rPr>
        <w:t>（</w:t>
      </w:r>
      <w:r>
        <w:rPr>
          <w:rFonts w:ascii="Times New Roman" w:hAnsi="Times New Roman" w:eastAsia="仿宋"/>
          <w:kern w:val="0"/>
          <w:sz w:val="32"/>
          <w:szCs w:val="32"/>
        </w:rPr>
        <w:t>GB12348-2008</w:t>
      </w:r>
      <w:r>
        <w:rPr>
          <w:rFonts w:ascii="仿宋" w:hAnsi="仿宋" w:eastAsia="仿宋"/>
          <w:kern w:val="0"/>
          <w:sz w:val="32"/>
          <w:szCs w:val="32"/>
        </w:rPr>
        <w:t>）</w:t>
      </w:r>
      <w:r>
        <w:rPr>
          <w:rFonts w:ascii="Times New Roman" w:hAnsi="Times New Roman" w:eastAsia="仿宋"/>
          <w:kern w:val="0"/>
          <w:sz w:val="32"/>
          <w:szCs w:val="32"/>
        </w:rPr>
        <w:t>3</w:t>
      </w:r>
      <w:r>
        <w:rPr>
          <w:rFonts w:ascii="仿宋_GB2312" w:hAnsi="Times New Roman" w:eastAsia="仿宋_GB2312"/>
          <w:sz w:val="32"/>
          <w:szCs w:val="32"/>
        </w:rPr>
        <w:t>标准限值要求。</w:t>
      </w:r>
    </w:p>
    <w:p>
      <w:pPr>
        <w:widowControl/>
        <w:adjustRightInd w:val="0"/>
        <w:snapToGrid w:val="0"/>
        <w:spacing w:line="500" w:lineRule="exact"/>
        <w:ind w:right="127" w:firstLine="640" w:firstLineChars="200"/>
        <w:rPr>
          <w:rFonts w:ascii="Times New Roman" w:hAnsi="Times New Roman" w:eastAsia="仿宋_GB2312"/>
          <w:sz w:val="32"/>
          <w:szCs w:val="32"/>
        </w:rPr>
      </w:pPr>
      <w:r>
        <w:rPr>
          <w:rFonts w:ascii="仿宋_GB2312" w:hAnsi="Times New Roman" w:eastAsia="仿宋_GB2312"/>
          <w:sz w:val="32"/>
          <w:szCs w:val="32"/>
        </w:rPr>
        <w:t>施工过程中应合理安排施工时间，严格控制各类施工机械产生的噪声，施工场界噪声应满足《建筑施工噪声排放标准》（</w:t>
      </w:r>
      <w:r>
        <w:rPr>
          <w:rFonts w:ascii="Times New Roman" w:hAnsi="Times New Roman" w:eastAsia="仿宋_GB2312"/>
          <w:sz w:val="32"/>
          <w:szCs w:val="32"/>
        </w:rPr>
        <w:t>GB12523-2025</w:t>
      </w:r>
      <w:r>
        <w:rPr>
          <w:rFonts w:ascii="仿宋_GB2312" w:hAnsi="Times New Roman" w:eastAsia="仿宋_GB2312"/>
          <w:sz w:val="32"/>
          <w:szCs w:val="32"/>
        </w:rPr>
        <w:t>）。</w:t>
      </w:r>
    </w:p>
    <w:p>
      <w:pPr>
        <w:widowControl/>
        <w:autoSpaceDE w:val="0"/>
        <w:adjustRightInd w:val="0"/>
        <w:snapToGrid w:val="0"/>
        <w:spacing w:line="500" w:lineRule="exact"/>
        <w:ind w:firstLine="640" w:firstLineChars="200"/>
        <w:rPr>
          <w:rFonts w:ascii="Times New Roman" w:hAnsi="Times New Roman" w:eastAsia="仿宋_GB2312"/>
          <w:sz w:val="32"/>
          <w:szCs w:val="32"/>
        </w:rPr>
      </w:pPr>
      <w:r>
        <w:rPr>
          <w:rFonts w:ascii="仿宋_GB2312" w:hAnsi="Times New Roman" w:eastAsia="仿宋_GB2312"/>
          <w:sz w:val="32"/>
          <w:szCs w:val="32"/>
        </w:rPr>
        <w:t>（四）加强固体废物综合利用和规范处置，防止产生二次污染。</w:t>
      </w:r>
      <w:r>
        <w:rPr>
          <w:rFonts w:ascii="仿宋_GB2312" w:hAnsi="Times New Roman" w:eastAsia="仿宋_GB2312"/>
          <w:kern w:val="0"/>
          <w:sz w:val="32"/>
          <w:szCs w:val="32"/>
        </w:rPr>
        <w:t>废布袋、废机油暂存于危险废物暂存间，委托有资质单位清运处置</w:t>
      </w:r>
      <w:r>
        <w:rPr>
          <w:rFonts w:ascii="仿宋_GB2312" w:hAnsi="Times New Roman" w:eastAsia="仿宋_GB2312"/>
          <w:sz w:val="32"/>
          <w:szCs w:val="32"/>
        </w:rPr>
        <w:t>。飞灰严格按照</w:t>
      </w:r>
      <w:r>
        <w:rPr>
          <w:rFonts w:ascii="仿宋_GB2312" w:hAnsi="Times New Roman" w:eastAsia="仿宋_GB2312"/>
          <w:kern w:val="0"/>
          <w:sz w:val="32"/>
          <w:szCs w:val="32"/>
        </w:rPr>
        <w:t>《生活垃圾焚烧飞灰污染控制技术规范（试行）》（</w:t>
      </w:r>
      <w:r>
        <w:rPr>
          <w:rFonts w:ascii="Times New Roman" w:hAnsi="Times New Roman" w:eastAsia="仿宋_GB2312"/>
          <w:kern w:val="0"/>
          <w:sz w:val="32"/>
          <w:szCs w:val="32"/>
        </w:rPr>
        <w:t>HJ1134-2020</w:t>
      </w:r>
      <w:r>
        <w:rPr>
          <w:rFonts w:ascii="仿宋_GB2312" w:hAnsi="Times New Roman" w:eastAsia="仿宋_GB2312"/>
          <w:kern w:val="0"/>
          <w:sz w:val="32"/>
          <w:szCs w:val="32"/>
        </w:rPr>
        <w:t>）</w:t>
      </w:r>
      <w:r>
        <w:rPr>
          <w:rFonts w:ascii="仿宋_GB2312" w:hAnsi="Times New Roman" w:eastAsia="仿宋_GB2312"/>
          <w:sz w:val="32"/>
          <w:szCs w:val="32"/>
        </w:rPr>
        <w:t>进行收集贮存运输处置。加强飞灰的综合利用，</w:t>
      </w:r>
      <w:r>
        <w:rPr>
          <w:rFonts w:ascii="仿宋_GB2312" w:hAnsi="Times New Roman" w:eastAsia="仿宋_GB2312"/>
          <w:kern w:val="0"/>
          <w:sz w:val="32"/>
          <w:szCs w:val="32"/>
        </w:rPr>
        <w:t>稳定化飞灰经检测满足《生活垃圾填埋场污染控制标准》（</w:t>
      </w:r>
      <w:r>
        <w:rPr>
          <w:rFonts w:ascii="Times New Roman" w:hAnsi="Times New Roman" w:eastAsia="仿宋_GB2312"/>
          <w:kern w:val="0"/>
          <w:sz w:val="32"/>
          <w:szCs w:val="32"/>
        </w:rPr>
        <w:t>GB16889-2024</w:t>
      </w:r>
      <w:r>
        <w:rPr>
          <w:rFonts w:ascii="仿宋_GB2312" w:hAnsi="Times New Roman" w:eastAsia="仿宋_GB2312"/>
          <w:kern w:val="0"/>
          <w:sz w:val="32"/>
          <w:szCs w:val="32"/>
        </w:rPr>
        <w:t>）第</w:t>
      </w:r>
      <w:r>
        <w:rPr>
          <w:rFonts w:ascii="Times New Roman" w:hAnsi="Times New Roman" w:eastAsia="仿宋_GB2312"/>
          <w:kern w:val="0"/>
          <w:sz w:val="32"/>
          <w:szCs w:val="32"/>
        </w:rPr>
        <w:t>6.3</w:t>
      </w:r>
      <w:r>
        <w:rPr>
          <w:rFonts w:ascii="仿宋_GB2312" w:hAnsi="Times New Roman" w:eastAsia="仿宋_GB2312"/>
          <w:kern w:val="0"/>
          <w:sz w:val="32"/>
          <w:szCs w:val="32"/>
        </w:rPr>
        <w:t>条的要求后运至生活垃圾填埋场填埋处置</w:t>
      </w:r>
      <w:r>
        <w:rPr>
          <w:rFonts w:ascii="仿宋_GB2312" w:hAnsi="Times New Roman" w:eastAsia="仿宋_GB2312"/>
          <w:sz w:val="32"/>
          <w:szCs w:val="32"/>
        </w:rPr>
        <w:t>，</w:t>
      </w:r>
      <w:r>
        <w:rPr>
          <w:rFonts w:ascii="仿宋_GB2312" w:hAnsi="Times New Roman" w:eastAsia="仿宋_GB2312"/>
          <w:kern w:val="0"/>
          <w:sz w:val="32"/>
          <w:szCs w:val="32"/>
        </w:rPr>
        <w:t>废滤料厂家更换后直接回收；炉渣委托相关单位清运后进行资源化利用；生活垃圾、污泥、废活性炭、废滤膜、废树脂、废布袋回炉焚烧处置；废滤膜由厂家定期更换后带走；化粪池污泥委托园区环卫部门定期清运处置；隔油池废油脂委托特许经营权的单位处置。</w:t>
      </w:r>
    </w:p>
    <w:p>
      <w:pPr>
        <w:widowControl/>
        <w:adjustRightInd w:val="0"/>
        <w:snapToGrid w:val="0"/>
        <w:spacing w:line="500" w:lineRule="exact"/>
        <w:ind w:right="127" w:firstLine="640" w:firstLineChars="200"/>
        <w:rPr>
          <w:rFonts w:ascii="Times New Roman" w:hAnsi="Times New Roman" w:eastAsia="仿宋_GB2312"/>
          <w:sz w:val="32"/>
          <w:szCs w:val="32"/>
        </w:rPr>
      </w:pPr>
      <w:r>
        <w:rPr>
          <w:rFonts w:ascii="仿宋_GB2312" w:hAnsi="Times New Roman" w:eastAsia="仿宋_GB2312"/>
          <w:sz w:val="32"/>
          <w:szCs w:val="32"/>
        </w:rPr>
        <w:t>施工期产生的建筑垃圾应分类集中堆存，能回收利用的回收利用，不能回收利用的部分应委托有资质单位清运到当地城建部门指定的建筑垃圾堆放场。</w:t>
      </w:r>
    </w:p>
    <w:p>
      <w:pPr>
        <w:widowControl/>
        <w:adjustRightInd w:val="0"/>
        <w:snapToGrid w:val="0"/>
        <w:spacing w:line="500" w:lineRule="exact"/>
        <w:ind w:right="127" w:firstLine="640" w:firstLineChars="200"/>
        <w:rPr>
          <w:rFonts w:ascii="Times New Roman" w:hAnsi="Times New Roman" w:eastAsia="仿宋"/>
          <w:sz w:val="33"/>
          <w:szCs w:val="33"/>
        </w:rPr>
      </w:pPr>
      <w:r>
        <w:rPr>
          <w:rFonts w:ascii="仿宋_GB2312" w:hAnsi="Times New Roman" w:eastAsia="仿宋_GB2312"/>
          <w:sz w:val="32"/>
          <w:szCs w:val="32"/>
        </w:rPr>
        <w:t>（五）加强地下水和土壤污染防治。严格落实《报告书》提出的厂区分区防渗措施，防渗工程须委托有资质的监理单位开展施工监理，确保防渗工程符合相关要求，防渗工程施工应在监理部门的监理下进行，对防渗工程进行现场施工监理、录像、记录并存档。施工期环境监理纳入工程监理内容，施工期工程环境监理报告应作为项目竣工环保验收的依据之一。加强防渗设施的日常维护，确保防渗设施牢固安全。按照地下水、土壤跟踪监测计划，定期对地下水、土壤监测点进行监测，发现异常，应立即向地方政府及有关部门报告，并采取应急措施减少对水体和土壤的不利环境影响。</w:t>
      </w:r>
    </w:p>
    <w:p>
      <w:pPr>
        <w:widowControl/>
        <w:adjustRightInd w:val="0"/>
        <w:snapToGrid w:val="0"/>
        <w:spacing w:line="500" w:lineRule="exact"/>
        <w:ind w:right="127" w:firstLine="640" w:firstLineChars="200"/>
        <w:rPr>
          <w:rFonts w:ascii="Times New Roman" w:hAnsi="Times New Roman" w:eastAsia="仿宋_GB2312"/>
          <w:spacing w:val="-10"/>
          <w:sz w:val="32"/>
          <w:szCs w:val="32"/>
        </w:rPr>
      </w:pPr>
      <w:r>
        <w:rPr>
          <w:rFonts w:ascii="仿宋_GB2312" w:hAnsi="Times New Roman" w:eastAsia="仿宋_GB2312"/>
          <w:sz w:val="32"/>
          <w:szCs w:val="32"/>
        </w:rPr>
        <w:t>（六）按照《生活垃圾焚烧污染控制标准》</w:t>
      </w:r>
      <w:r>
        <w:rPr>
          <w:rFonts w:ascii="仿宋_GB2312" w:hAnsi="Times New Roman" w:eastAsia="仿宋_GB2312"/>
          <w:kern w:val="0"/>
          <w:sz w:val="32"/>
          <w:szCs w:val="32"/>
        </w:rPr>
        <w:t>（</w:t>
      </w:r>
      <w:r>
        <w:rPr>
          <w:rFonts w:ascii="Times New Roman" w:hAnsi="Times New Roman" w:eastAsia="仿宋_GB2312"/>
          <w:kern w:val="0"/>
          <w:sz w:val="32"/>
          <w:szCs w:val="32"/>
        </w:rPr>
        <w:t>GB18485-2014</w:t>
      </w:r>
      <w:r>
        <w:rPr>
          <w:rFonts w:ascii="仿宋_GB2312" w:hAnsi="Times New Roman" w:eastAsia="仿宋_GB2312"/>
          <w:kern w:val="0"/>
          <w:sz w:val="32"/>
          <w:szCs w:val="32"/>
        </w:rPr>
        <w:t>）</w:t>
      </w:r>
      <w:r>
        <w:rPr>
          <w:rFonts w:ascii="仿宋_GB2312" w:hAnsi="Times New Roman" w:eastAsia="仿宋_GB2312"/>
          <w:sz w:val="32"/>
          <w:szCs w:val="32"/>
        </w:rPr>
        <w:t>和《报告书》要求，规范卸料、储存和入</w:t>
      </w:r>
      <w:r>
        <w:rPr>
          <w:rFonts w:ascii="仿宋_GB2312" w:hAnsi="Times New Roman" w:eastAsia="仿宋_GB2312"/>
          <w:spacing w:val="-10"/>
          <w:sz w:val="32"/>
          <w:szCs w:val="32"/>
        </w:rPr>
        <w:t>炉废物，严格落实运行技术、排放控制、监测要求等环节的管理。</w:t>
      </w:r>
    </w:p>
    <w:p>
      <w:pPr>
        <w:widowControl/>
        <w:adjustRightInd w:val="0"/>
        <w:snapToGrid w:val="0"/>
        <w:spacing w:line="500" w:lineRule="exact"/>
        <w:ind w:right="127" w:firstLine="640" w:firstLineChars="200"/>
        <w:rPr>
          <w:rFonts w:ascii="Times New Roman" w:hAnsi="Times New Roman" w:eastAsia="仿宋_GB2312"/>
          <w:sz w:val="32"/>
          <w:szCs w:val="32"/>
        </w:rPr>
      </w:pPr>
      <w:r>
        <w:rPr>
          <w:rFonts w:ascii="仿宋_GB2312" w:hAnsi="Times New Roman" w:eastAsia="仿宋_GB2312"/>
          <w:sz w:val="32"/>
          <w:szCs w:val="32"/>
        </w:rPr>
        <w:t>合理布设垃圾运输路线，生活垃圾运输车辆须密闭且有防止垃圾渗滤液滴漏的措施，避免在运输过程中发生垃圾遗撒、气味泄漏和污水滴漏。</w:t>
      </w:r>
    </w:p>
    <w:p>
      <w:pPr>
        <w:widowControl/>
        <w:adjustRightInd w:val="0"/>
        <w:snapToGrid w:val="0"/>
        <w:spacing w:line="500" w:lineRule="exact"/>
        <w:ind w:right="127" w:firstLine="640" w:firstLineChars="200"/>
        <w:rPr>
          <w:rFonts w:ascii="Times New Roman" w:hAnsi="Times New Roman" w:eastAsia="仿宋_GB2312"/>
          <w:sz w:val="32"/>
          <w:szCs w:val="32"/>
        </w:rPr>
      </w:pPr>
      <w:r>
        <w:rPr>
          <w:rFonts w:ascii="仿宋_GB2312" w:hAnsi="Times New Roman" w:eastAsia="仿宋_GB2312"/>
          <w:sz w:val="32"/>
          <w:szCs w:val="32"/>
        </w:rPr>
        <w:t>（七）按照《排污许可管理条例》相关规定，在项目启动生产设施或发生实际排污之前，按照经批准的环境影响评价文件认真梳理并确认各项环保措施落实后，依法向我局申领排污许可证，未取得排污许可证不得排放污染物。</w:t>
      </w:r>
    </w:p>
    <w:p>
      <w:pPr>
        <w:widowControl/>
        <w:kinsoku w:val="0"/>
        <w:autoSpaceDE w:val="0"/>
        <w:autoSpaceDN w:val="0"/>
        <w:adjustRightInd w:val="0"/>
        <w:snapToGrid w:val="0"/>
        <w:spacing w:line="500" w:lineRule="exact"/>
        <w:ind w:right="127" w:firstLine="640" w:firstLineChars="200"/>
        <w:textAlignment w:val="baseline"/>
        <w:rPr>
          <w:rFonts w:ascii="Times New Roman" w:hAnsi="Times New Roman" w:eastAsia="仿宋_GB2312"/>
          <w:sz w:val="32"/>
          <w:szCs w:val="32"/>
        </w:rPr>
      </w:pPr>
      <w:r>
        <w:rPr>
          <w:rFonts w:ascii="仿宋_GB2312" w:hAnsi="Times New Roman" w:eastAsia="仿宋_GB2312"/>
          <w:sz w:val="32"/>
          <w:szCs w:val="32"/>
        </w:rPr>
        <w:t>（八）</w:t>
      </w:r>
      <w:r>
        <w:rPr>
          <w:rFonts w:ascii="仿宋_GB2312" w:hAnsi="Times New Roman" w:eastAsia="仿宋_GB2312"/>
          <w:spacing w:val="31"/>
          <w:sz w:val="32"/>
          <w:szCs w:val="32"/>
        </w:rPr>
        <w:t>项目建设投运后污染物排放总量为</w:t>
      </w:r>
      <w:r>
        <w:rPr>
          <w:rFonts w:ascii="仿宋_GB2312" w:hAnsi="Times New Roman" w:eastAsia="仿宋_GB2312"/>
          <w:sz w:val="32"/>
          <w:szCs w:val="32"/>
        </w:rPr>
        <w:t>：</w:t>
      </w:r>
    </w:p>
    <w:p>
      <w:pPr>
        <w:widowControl/>
        <w:kinsoku w:val="0"/>
        <w:autoSpaceDE w:val="0"/>
        <w:autoSpaceDN w:val="0"/>
        <w:adjustRightInd w:val="0"/>
        <w:snapToGrid w:val="0"/>
        <w:spacing w:line="500" w:lineRule="exact"/>
        <w:ind w:firstLine="640" w:firstLineChars="200"/>
        <w:textAlignment w:val="baseline"/>
        <w:rPr>
          <w:rFonts w:ascii="Times New Roman" w:hAnsi="Times New Roman" w:eastAsia="仿宋_GB2312"/>
          <w:sz w:val="32"/>
          <w:szCs w:val="32"/>
        </w:rPr>
      </w:pPr>
      <w:r>
        <w:rPr>
          <w:rFonts w:ascii="仿宋_GB2312" w:hAnsi="Times New Roman" w:eastAsia="仿宋_GB2312"/>
          <w:sz w:val="32"/>
          <w:szCs w:val="32"/>
        </w:rPr>
        <w:t>主要排放口：颗粒物</w:t>
      </w:r>
      <w:r>
        <w:rPr>
          <w:rFonts w:ascii="Times New Roman" w:hAnsi="Times New Roman" w:eastAsia="仿宋_GB2312"/>
          <w:sz w:val="32"/>
          <w:szCs w:val="32"/>
        </w:rPr>
        <w:t>5.6t/a</w:t>
      </w:r>
      <w:r>
        <w:rPr>
          <w:rFonts w:ascii="仿宋_GB2312" w:hAnsi="Times New Roman" w:eastAsia="仿宋_GB2312"/>
          <w:sz w:val="32"/>
          <w:szCs w:val="32"/>
        </w:rPr>
        <w:t>、</w:t>
      </w:r>
      <w:r>
        <w:rPr>
          <w:rFonts w:ascii="Times New Roman" w:hAnsi="Times New Roman" w:eastAsia="仿宋_GB2312"/>
          <w:sz w:val="32"/>
          <w:szCs w:val="32"/>
        </w:rPr>
        <w:t>SO</w:t>
      </w:r>
      <w:r>
        <w:rPr>
          <w:rFonts w:ascii="Times New Roman" w:hAnsi="Times New Roman" w:eastAsia="仿宋_GB2312"/>
          <w:sz w:val="32"/>
          <w:szCs w:val="32"/>
          <w:vertAlign w:val="subscript"/>
        </w:rPr>
        <w:t>2</w:t>
      </w:r>
      <w:r>
        <w:rPr>
          <w:rFonts w:ascii="Times New Roman" w:hAnsi="Times New Roman" w:eastAsia="仿宋_GB2312"/>
          <w:sz w:val="32"/>
          <w:szCs w:val="32"/>
        </w:rPr>
        <w:t>14.22t/a</w:t>
      </w:r>
      <w:r>
        <w:rPr>
          <w:rFonts w:ascii="仿宋_GB2312" w:hAnsi="Times New Roman" w:eastAsia="仿宋_GB2312"/>
          <w:sz w:val="32"/>
          <w:szCs w:val="32"/>
        </w:rPr>
        <w:t>、</w:t>
      </w:r>
      <w:r>
        <w:rPr>
          <w:rFonts w:ascii="Times New Roman" w:hAnsi="Times New Roman" w:eastAsia="仿宋_GB2312"/>
          <w:sz w:val="32"/>
          <w:szCs w:val="32"/>
        </w:rPr>
        <w:t>NOx96.06t/a</w:t>
      </w:r>
      <w:r>
        <w:rPr>
          <w:rFonts w:ascii="仿宋_GB2312" w:hAnsi="Times New Roman" w:eastAsia="仿宋_GB2312"/>
          <w:sz w:val="32"/>
          <w:szCs w:val="32"/>
        </w:rPr>
        <w:t>、</w:t>
      </w:r>
      <w:r>
        <w:rPr>
          <w:rFonts w:ascii="Times New Roman" w:hAnsi="Times New Roman" w:eastAsia="仿宋_GB2312"/>
          <w:sz w:val="32"/>
          <w:szCs w:val="32"/>
        </w:rPr>
        <w:t>CO25.95t/a</w:t>
      </w:r>
      <w:r>
        <w:rPr>
          <w:rFonts w:ascii="仿宋_GB2312" w:hAnsi="Times New Roman" w:eastAsia="仿宋_GB2312"/>
          <w:sz w:val="32"/>
          <w:szCs w:val="32"/>
        </w:rPr>
        <w:t>、</w:t>
      </w:r>
      <w:r>
        <w:rPr>
          <w:rFonts w:ascii="Times New Roman" w:hAnsi="Times New Roman" w:eastAsia="仿宋_GB2312"/>
          <w:sz w:val="32"/>
          <w:szCs w:val="32"/>
        </w:rPr>
        <w:t>HCL5.41t/a</w:t>
      </w:r>
      <w:r>
        <w:rPr>
          <w:rFonts w:ascii="仿宋_GB2312" w:hAnsi="Times New Roman" w:eastAsia="仿宋_GB2312"/>
          <w:sz w:val="32"/>
          <w:szCs w:val="32"/>
        </w:rPr>
        <w:t>、</w:t>
      </w:r>
      <w:r>
        <w:rPr>
          <w:rFonts w:ascii="Times New Roman" w:hAnsi="Times New Roman" w:eastAsia="仿宋_GB2312"/>
          <w:sz w:val="32"/>
          <w:szCs w:val="32"/>
        </w:rPr>
        <w:t>NH</w:t>
      </w:r>
      <w:r>
        <w:rPr>
          <w:rFonts w:ascii="Times New Roman" w:hAnsi="Times New Roman" w:eastAsia="仿宋_GB2312"/>
          <w:sz w:val="32"/>
          <w:szCs w:val="32"/>
          <w:vertAlign w:val="subscript"/>
        </w:rPr>
        <w:t>3</w:t>
      </w:r>
      <w:r>
        <w:rPr>
          <w:rFonts w:ascii="Times New Roman" w:hAnsi="Times New Roman" w:eastAsia="仿宋_GB2312"/>
          <w:sz w:val="32"/>
          <w:szCs w:val="32"/>
        </w:rPr>
        <w:t>2.67t/a</w:t>
      </w:r>
      <w:r>
        <w:rPr>
          <w:rFonts w:ascii="仿宋_GB2312" w:hAnsi="Times New Roman" w:eastAsia="仿宋_GB2312"/>
          <w:sz w:val="32"/>
          <w:szCs w:val="32"/>
        </w:rPr>
        <w:t>、汞及其化合物</w:t>
      </w:r>
      <w:r>
        <w:rPr>
          <w:rFonts w:ascii="Times New Roman" w:hAnsi="Times New Roman" w:eastAsia="仿宋_GB2312"/>
          <w:sz w:val="32"/>
          <w:szCs w:val="32"/>
        </w:rPr>
        <w:t>0.00076t/a</w:t>
      </w:r>
      <w:r>
        <w:rPr>
          <w:rFonts w:ascii="仿宋_GB2312" w:hAnsi="Times New Roman" w:eastAsia="仿宋_GB2312"/>
          <w:sz w:val="32"/>
          <w:szCs w:val="32"/>
        </w:rPr>
        <w:t>、铅及其化合物</w:t>
      </w:r>
      <w:r>
        <w:rPr>
          <w:rFonts w:ascii="Times New Roman" w:hAnsi="Times New Roman" w:eastAsia="仿宋_GB2312"/>
          <w:sz w:val="32"/>
          <w:szCs w:val="32"/>
        </w:rPr>
        <w:t>0.188t/a</w:t>
      </w:r>
      <w:r>
        <w:rPr>
          <w:rFonts w:ascii="仿宋_GB2312" w:hAnsi="Times New Roman" w:eastAsia="仿宋_GB2312"/>
          <w:sz w:val="32"/>
          <w:szCs w:val="32"/>
        </w:rPr>
        <w:t>、镉及其化合物</w:t>
      </w:r>
      <w:r>
        <w:rPr>
          <w:rFonts w:ascii="Times New Roman" w:hAnsi="Times New Roman" w:eastAsia="仿宋_GB2312"/>
          <w:sz w:val="32"/>
          <w:szCs w:val="32"/>
        </w:rPr>
        <w:t>0.00022t/a</w:t>
      </w:r>
      <w:r>
        <w:rPr>
          <w:rFonts w:ascii="仿宋_GB2312" w:hAnsi="Times New Roman" w:eastAsia="仿宋_GB2312"/>
          <w:sz w:val="32"/>
          <w:szCs w:val="32"/>
        </w:rPr>
        <w:t>、砷及其化合物</w:t>
      </w:r>
      <w:r>
        <w:rPr>
          <w:rFonts w:ascii="Times New Roman" w:hAnsi="Times New Roman" w:eastAsia="仿宋_GB2312"/>
          <w:sz w:val="32"/>
          <w:szCs w:val="32"/>
        </w:rPr>
        <w:t>0.0163t/a</w:t>
      </w:r>
      <w:r>
        <w:rPr>
          <w:rFonts w:ascii="仿宋_GB2312" w:hAnsi="Times New Roman" w:eastAsia="仿宋_GB2312"/>
          <w:sz w:val="32"/>
          <w:szCs w:val="32"/>
        </w:rPr>
        <w:t>、锰及其化合物</w:t>
      </w:r>
      <w:r>
        <w:rPr>
          <w:rFonts w:ascii="Times New Roman" w:hAnsi="Times New Roman" w:eastAsia="仿宋_GB2312"/>
          <w:sz w:val="32"/>
          <w:szCs w:val="32"/>
        </w:rPr>
        <w:t>0.15t/a</w:t>
      </w:r>
      <w:r>
        <w:rPr>
          <w:rFonts w:ascii="仿宋_GB2312" w:hAnsi="Times New Roman" w:eastAsia="仿宋_GB2312"/>
          <w:sz w:val="32"/>
          <w:szCs w:val="32"/>
        </w:rPr>
        <w:t>、锑及其化合物</w:t>
      </w:r>
      <w:r>
        <w:rPr>
          <w:rFonts w:ascii="Times New Roman" w:hAnsi="Times New Roman" w:eastAsia="仿宋_GB2312"/>
          <w:sz w:val="32"/>
          <w:szCs w:val="32"/>
        </w:rPr>
        <w:t>0.00273t/a</w:t>
      </w:r>
      <w:r>
        <w:rPr>
          <w:rFonts w:ascii="仿宋_GB2312" w:hAnsi="Times New Roman" w:eastAsia="仿宋_GB2312"/>
          <w:sz w:val="32"/>
          <w:szCs w:val="32"/>
        </w:rPr>
        <w:t>、铬及其化合物</w:t>
      </w:r>
      <w:r>
        <w:rPr>
          <w:rFonts w:ascii="Times New Roman" w:hAnsi="Times New Roman" w:eastAsia="仿宋_GB2312"/>
          <w:sz w:val="32"/>
          <w:szCs w:val="32"/>
        </w:rPr>
        <w:t>0.00058t/a</w:t>
      </w:r>
      <w:r>
        <w:rPr>
          <w:rFonts w:ascii="仿宋_GB2312" w:hAnsi="Times New Roman" w:eastAsia="仿宋_GB2312"/>
          <w:sz w:val="32"/>
          <w:szCs w:val="32"/>
        </w:rPr>
        <w:t>、钴及其化合物</w:t>
      </w:r>
      <w:r>
        <w:rPr>
          <w:rFonts w:ascii="Times New Roman" w:hAnsi="Times New Roman" w:eastAsia="仿宋_GB2312"/>
          <w:sz w:val="32"/>
          <w:szCs w:val="32"/>
        </w:rPr>
        <w:t>0.0196t/a</w:t>
      </w:r>
      <w:r>
        <w:rPr>
          <w:rFonts w:ascii="仿宋_GB2312" w:hAnsi="Times New Roman" w:eastAsia="仿宋_GB2312"/>
          <w:sz w:val="32"/>
          <w:szCs w:val="32"/>
        </w:rPr>
        <w:t>、铜及其化合物</w:t>
      </w:r>
      <w:r>
        <w:rPr>
          <w:rFonts w:ascii="Times New Roman" w:hAnsi="Times New Roman" w:eastAsia="仿宋_GB2312"/>
          <w:sz w:val="32"/>
          <w:szCs w:val="32"/>
        </w:rPr>
        <w:t>0.0015t/a</w:t>
      </w:r>
      <w:r>
        <w:rPr>
          <w:rFonts w:ascii="仿宋_GB2312" w:hAnsi="Times New Roman" w:eastAsia="仿宋_GB2312"/>
          <w:sz w:val="32"/>
          <w:szCs w:val="32"/>
        </w:rPr>
        <w:t>、镍及其化合物</w:t>
      </w:r>
      <w:r>
        <w:rPr>
          <w:rFonts w:ascii="Times New Roman" w:hAnsi="Times New Roman" w:eastAsia="仿宋_GB2312"/>
          <w:sz w:val="32"/>
          <w:szCs w:val="32"/>
        </w:rPr>
        <w:t>0.274t/a</w:t>
      </w:r>
      <w:r>
        <w:rPr>
          <w:rFonts w:ascii="仿宋_GB2312" w:hAnsi="Times New Roman" w:eastAsia="仿宋_GB2312"/>
          <w:sz w:val="32"/>
          <w:szCs w:val="32"/>
        </w:rPr>
        <w:t>、铊及其化合物</w:t>
      </w:r>
      <w:r>
        <w:rPr>
          <w:rFonts w:ascii="Times New Roman" w:hAnsi="Times New Roman" w:eastAsia="仿宋_GB2312"/>
          <w:sz w:val="32"/>
          <w:szCs w:val="32"/>
        </w:rPr>
        <w:t>0.0122t/a</w:t>
      </w:r>
      <w:r>
        <w:rPr>
          <w:rFonts w:ascii="仿宋_GB2312" w:hAnsi="Times New Roman" w:eastAsia="仿宋_GB2312"/>
          <w:sz w:val="32"/>
          <w:szCs w:val="32"/>
        </w:rPr>
        <w:t>、二</w:t>
      </w:r>
      <w:r>
        <w:rPr>
          <w:rFonts w:hint="eastAsia" w:ascii="宋体" w:hAnsi="宋体" w:cs="宋体"/>
          <w:sz w:val="32"/>
          <w:szCs w:val="32"/>
        </w:rPr>
        <w:t>噁</w:t>
      </w:r>
      <w:r>
        <w:rPr>
          <w:rFonts w:hint="eastAsia" w:ascii="仿宋_GB2312" w:hAnsi="仿宋_GB2312" w:eastAsia="仿宋_GB2312" w:cs="仿宋_GB2312"/>
          <w:sz w:val="32"/>
          <w:szCs w:val="32"/>
        </w:rPr>
        <w:t>英类</w:t>
      </w:r>
      <w:r>
        <w:rPr>
          <w:rFonts w:ascii="Times New Roman" w:hAnsi="Times New Roman" w:eastAsia="仿宋_GB2312"/>
          <w:sz w:val="32"/>
          <w:szCs w:val="32"/>
        </w:rPr>
        <w:t>5.34×10</w:t>
      </w:r>
      <w:r>
        <w:rPr>
          <w:rFonts w:ascii="Times New Roman" w:hAnsi="Times New Roman" w:eastAsia="仿宋_GB2312"/>
          <w:sz w:val="32"/>
          <w:szCs w:val="32"/>
          <w:vertAlign w:val="superscript"/>
        </w:rPr>
        <w:t>-8</w:t>
      </w:r>
      <w:r>
        <w:rPr>
          <w:rFonts w:ascii="Times New Roman" w:hAnsi="Times New Roman" w:eastAsia="仿宋_GB2312"/>
          <w:sz w:val="32"/>
          <w:szCs w:val="32"/>
        </w:rPr>
        <w:t>tTEQ/a</w:t>
      </w:r>
      <w:r>
        <w:rPr>
          <w:rFonts w:ascii="仿宋_GB2312" w:hAnsi="Times New Roman" w:eastAsia="仿宋_GB2312"/>
          <w:sz w:val="32"/>
          <w:szCs w:val="32"/>
        </w:rPr>
        <w:t>、镉铊及其化合物</w:t>
      </w:r>
      <w:r>
        <w:rPr>
          <w:rFonts w:ascii="Times New Roman" w:hAnsi="Times New Roman" w:eastAsia="仿宋_GB2312"/>
          <w:sz w:val="32"/>
          <w:szCs w:val="32"/>
        </w:rPr>
        <w:t>0.0144t/a</w:t>
      </w:r>
      <w:r>
        <w:rPr>
          <w:rFonts w:ascii="仿宋_GB2312" w:hAnsi="Times New Roman" w:eastAsia="仿宋_GB2312"/>
          <w:sz w:val="32"/>
          <w:szCs w:val="32"/>
        </w:rPr>
        <w:t>、锑砷铅铬钴铜锰镍及其化合物</w:t>
      </w:r>
      <w:r>
        <w:rPr>
          <w:rFonts w:ascii="Times New Roman" w:hAnsi="Times New Roman" w:eastAsia="仿宋_GB2312"/>
          <w:sz w:val="32"/>
          <w:szCs w:val="32"/>
        </w:rPr>
        <w:t>0.653t/a</w:t>
      </w:r>
      <w:r>
        <w:rPr>
          <w:rFonts w:ascii="仿宋_GB2312" w:hAnsi="Times New Roman" w:eastAsia="仿宋_GB2312"/>
          <w:sz w:val="32"/>
          <w:szCs w:val="32"/>
        </w:rPr>
        <w:t>。</w:t>
      </w:r>
    </w:p>
    <w:p>
      <w:pPr>
        <w:widowControl/>
        <w:kinsoku w:val="0"/>
        <w:autoSpaceDE w:val="0"/>
        <w:autoSpaceDN w:val="0"/>
        <w:adjustRightInd w:val="0"/>
        <w:snapToGrid w:val="0"/>
        <w:spacing w:line="500" w:lineRule="exact"/>
        <w:ind w:firstLine="640" w:firstLineChars="200"/>
        <w:textAlignment w:val="baseline"/>
        <w:rPr>
          <w:rFonts w:ascii="Times New Roman" w:hAnsi="Times New Roman" w:eastAsia="仿宋_GB2312"/>
          <w:sz w:val="32"/>
          <w:szCs w:val="32"/>
        </w:rPr>
      </w:pPr>
      <w:r>
        <w:rPr>
          <w:rFonts w:ascii="仿宋_GB2312" w:hAnsi="Times New Roman" w:eastAsia="仿宋_GB2312"/>
          <w:sz w:val="32"/>
          <w:szCs w:val="32"/>
        </w:rPr>
        <w:t>一般排放口有组织排放废气：颗粒物</w:t>
      </w:r>
      <w:r>
        <w:rPr>
          <w:rFonts w:ascii="Times New Roman" w:hAnsi="Times New Roman" w:eastAsia="仿宋_GB2312"/>
          <w:sz w:val="32"/>
          <w:szCs w:val="32"/>
        </w:rPr>
        <w:t>0.33802t/a</w:t>
      </w:r>
      <w:r>
        <w:rPr>
          <w:rFonts w:ascii="仿宋_GB2312" w:hAnsi="Times New Roman" w:eastAsia="仿宋_GB2312"/>
          <w:sz w:val="32"/>
          <w:szCs w:val="32"/>
        </w:rPr>
        <w:t>、</w:t>
      </w:r>
      <w:r>
        <w:rPr>
          <w:rFonts w:ascii="Times New Roman" w:hAnsi="Times New Roman" w:eastAsia="仿宋_GB2312"/>
          <w:sz w:val="32"/>
          <w:szCs w:val="32"/>
        </w:rPr>
        <w:t>NH</w:t>
      </w:r>
      <w:r>
        <w:rPr>
          <w:rFonts w:ascii="Times New Roman" w:hAnsi="Times New Roman" w:eastAsia="仿宋_GB2312"/>
          <w:sz w:val="32"/>
          <w:szCs w:val="32"/>
          <w:vertAlign w:val="subscript"/>
        </w:rPr>
        <w:t>3</w:t>
      </w:r>
      <w:r>
        <w:rPr>
          <w:rFonts w:ascii="Times New Roman" w:hAnsi="Times New Roman" w:eastAsia="仿宋_GB2312"/>
          <w:sz w:val="32"/>
          <w:szCs w:val="32"/>
        </w:rPr>
        <w:t>0.02279t/a</w:t>
      </w:r>
      <w:r>
        <w:rPr>
          <w:rFonts w:ascii="仿宋_GB2312" w:hAnsi="Times New Roman" w:eastAsia="仿宋_GB2312"/>
          <w:sz w:val="32"/>
          <w:szCs w:val="32"/>
        </w:rPr>
        <w:t>、</w:t>
      </w:r>
      <w:r>
        <w:rPr>
          <w:rFonts w:ascii="Times New Roman" w:hAnsi="Times New Roman" w:eastAsia="仿宋_GB2312"/>
          <w:sz w:val="32"/>
          <w:szCs w:val="32"/>
        </w:rPr>
        <w:t>H</w:t>
      </w:r>
      <w:r>
        <w:rPr>
          <w:rFonts w:ascii="Times New Roman" w:hAnsi="Times New Roman" w:eastAsia="仿宋_GB2312"/>
          <w:sz w:val="32"/>
          <w:szCs w:val="32"/>
          <w:vertAlign w:val="subscript"/>
        </w:rPr>
        <w:t>2</w:t>
      </w:r>
      <w:r>
        <w:rPr>
          <w:rFonts w:ascii="Times New Roman" w:hAnsi="Times New Roman" w:eastAsia="仿宋_GB2312"/>
          <w:sz w:val="32"/>
          <w:szCs w:val="32"/>
        </w:rPr>
        <w:t>S0.000766t/a</w:t>
      </w:r>
      <w:r>
        <w:rPr>
          <w:rFonts w:ascii="仿宋_GB2312" w:hAnsi="Times New Roman" w:eastAsia="仿宋_GB2312"/>
          <w:sz w:val="32"/>
          <w:szCs w:val="32"/>
        </w:rPr>
        <w:t>、甲硫醇</w:t>
      </w:r>
      <w:r>
        <w:rPr>
          <w:rFonts w:ascii="Times New Roman" w:hAnsi="Times New Roman" w:eastAsia="仿宋_GB2312"/>
          <w:sz w:val="32"/>
          <w:szCs w:val="32"/>
        </w:rPr>
        <w:t>0.0000766t/a</w:t>
      </w:r>
      <w:r>
        <w:rPr>
          <w:rFonts w:ascii="仿宋_GB2312" w:hAnsi="Times New Roman" w:eastAsia="仿宋_GB2312"/>
          <w:sz w:val="32"/>
          <w:szCs w:val="32"/>
        </w:rPr>
        <w:t>。</w:t>
      </w:r>
    </w:p>
    <w:p>
      <w:pPr>
        <w:widowControl/>
        <w:kinsoku w:val="0"/>
        <w:autoSpaceDE w:val="0"/>
        <w:autoSpaceDN w:val="0"/>
        <w:adjustRightInd w:val="0"/>
        <w:snapToGrid w:val="0"/>
        <w:spacing w:line="500" w:lineRule="exact"/>
        <w:ind w:firstLine="596" w:firstLineChars="200"/>
        <w:textAlignment w:val="baseline"/>
        <w:rPr>
          <w:rFonts w:ascii="Times New Roman" w:hAnsi="Times New Roman" w:eastAsia="仿宋_GB2312"/>
          <w:spacing w:val="-20"/>
          <w:sz w:val="32"/>
          <w:szCs w:val="32"/>
        </w:rPr>
      </w:pPr>
      <w:r>
        <w:rPr>
          <w:rFonts w:ascii="仿宋_GB2312" w:hAnsi="Times New Roman" w:eastAsia="仿宋_GB2312"/>
          <w:spacing w:val="-11"/>
          <w:sz w:val="32"/>
          <w:szCs w:val="32"/>
        </w:rPr>
        <w:t>无</w:t>
      </w:r>
      <w:r>
        <w:rPr>
          <w:rFonts w:ascii="仿宋_GB2312" w:hAnsi="Times New Roman" w:eastAsia="仿宋_GB2312"/>
          <w:spacing w:val="-20"/>
          <w:sz w:val="32"/>
          <w:szCs w:val="32"/>
        </w:rPr>
        <w:t>组织排放废气：</w:t>
      </w:r>
      <w:r>
        <w:rPr>
          <w:rFonts w:ascii="Times New Roman" w:hAnsi="Times New Roman" w:eastAsia="仿宋_GB2312"/>
          <w:spacing w:val="-20"/>
          <w:sz w:val="32"/>
          <w:szCs w:val="32"/>
        </w:rPr>
        <w:t>NH</w:t>
      </w:r>
      <w:r>
        <w:rPr>
          <w:rFonts w:ascii="Times New Roman" w:hAnsi="Times New Roman" w:eastAsia="仿宋_GB2312"/>
          <w:spacing w:val="-20"/>
          <w:sz w:val="32"/>
          <w:szCs w:val="32"/>
          <w:vertAlign w:val="subscript"/>
        </w:rPr>
        <w:t>3</w:t>
      </w:r>
      <w:r>
        <w:rPr>
          <w:rFonts w:ascii="Times New Roman" w:hAnsi="Times New Roman" w:eastAsia="仿宋_GB2312"/>
          <w:spacing w:val="-20"/>
          <w:sz w:val="32"/>
          <w:szCs w:val="32"/>
        </w:rPr>
        <w:t>0.3693t/a</w:t>
      </w:r>
      <w:r>
        <w:rPr>
          <w:rFonts w:ascii="仿宋_GB2312" w:hAnsi="Times New Roman" w:eastAsia="仿宋_GB2312"/>
          <w:spacing w:val="-20"/>
          <w:sz w:val="32"/>
          <w:szCs w:val="32"/>
        </w:rPr>
        <w:t>、</w:t>
      </w:r>
      <w:r>
        <w:rPr>
          <w:rFonts w:ascii="Times New Roman" w:hAnsi="Times New Roman" w:eastAsia="仿宋_GB2312"/>
          <w:spacing w:val="-20"/>
          <w:sz w:val="32"/>
          <w:szCs w:val="32"/>
        </w:rPr>
        <w:t>H</w:t>
      </w:r>
      <w:r>
        <w:rPr>
          <w:rFonts w:ascii="Times New Roman" w:hAnsi="Times New Roman" w:eastAsia="仿宋_GB2312"/>
          <w:spacing w:val="-20"/>
          <w:sz w:val="32"/>
          <w:szCs w:val="32"/>
          <w:vertAlign w:val="subscript"/>
        </w:rPr>
        <w:t>2</w:t>
      </w:r>
      <w:r>
        <w:rPr>
          <w:rFonts w:ascii="Times New Roman" w:hAnsi="Times New Roman" w:eastAsia="仿宋_GB2312"/>
          <w:spacing w:val="-20"/>
          <w:sz w:val="32"/>
          <w:szCs w:val="32"/>
        </w:rPr>
        <w:t>S0.013t/a</w:t>
      </w:r>
      <w:r>
        <w:rPr>
          <w:rFonts w:ascii="仿宋_GB2312" w:hAnsi="Times New Roman" w:eastAsia="仿宋_GB2312"/>
          <w:spacing w:val="-20"/>
          <w:sz w:val="32"/>
          <w:szCs w:val="32"/>
        </w:rPr>
        <w:t>、甲硫醇</w:t>
      </w:r>
      <w:r>
        <w:rPr>
          <w:rFonts w:ascii="Times New Roman" w:hAnsi="Times New Roman" w:eastAsia="仿宋_GB2312"/>
          <w:spacing w:val="-20"/>
          <w:sz w:val="32"/>
          <w:szCs w:val="32"/>
        </w:rPr>
        <w:t>0.0013t/a</w:t>
      </w:r>
      <w:r>
        <w:rPr>
          <w:rFonts w:ascii="仿宋_GB2312" w:hAnsi="Times New Roman" w:eastAsia="仿宋_GB2312"/>
          <w:spacing w:val="-20"/>
          <w:sz w:val="32"/>
          <w:szCs w:val="32"/>
        </w:rPr>
        <w:t>。</w:t>
      </w:r>
    </w:p>
    <w:p>
      <w:pPr>
        <w:widowControl/>
        <w:kinsoku w:val="0"/>
        <w:autoSpaceDE w:val="0"/>
        <w:autoSpaceDN w:val="0"/>
        <w:adjustRightInd w:val="0"/>
        <w:snapToGrid w:val="0"/>
        <w:spacing w:line="500" w:lineRule="exact"/>
        <w:ind w:right="127" w:firstLine="640" w:firstLineChars="200"/>
        <w:textAlignment w:val="baseline"/>
        <w:rPr>
          <w:rFonts w:ascii="Times New Roman" w:hAnsi="Times New Roman" w:eastAsia="仿宋_GB2312"/>
          <w:sz w:val="32"/>
          <w:szCs w:val="32"/>
        </w:rPr>
      </w:pPr>
      <w:r>
        <w:rPr>
          <w:rFonts w:ascii="仿宋_GB2312" w:hAnsi="Times New Roman" w:eastAsia="仿宋_GB2312"/>
          <w:sz w:val="32"/>
          <w:szCs w:val="32"/>
        </w:rPr>
        <w:t>（九）严格执行《报告书》中环境风险影响评价的各项防范措施，并建设相应风险防范设施。编制突发环境事件应急预案，并报市生态环境局禄劝分局备案，最大限度减轻风险事故对周围环境的影响。</w:t>
      </w:r>
    </w:p>
    <w:p>
      <w:pPr>
        <w:widowControl/>
        <w:adjustRightInd w:val="0"/>
        <w:snapToGrid w:val="0"/>
        <w:spacing w:line="500" w:lineRule="exact"/>
        <w:ind w:right="127" w:firstLine="640" w:firstLineChars="200"/>
        <w:rPr>
          <w:rFonts w:ascii="Times New Roman" w:hAnsi="Times New Roman" w:eastAsia="仿宋_GB2312"/>
          <w:sz w:val="32"/>
          <w:szCs w:val="32"/>
        </w:rPr>
      </w:pPr>
      <w:r>
        <w:rPr>
          <w:rFonts w:ascii="仿宋_GB2312" w:hAnsi="Times New Roman" w:eastAsia="仿宋_GB2312"/>
          <w:sz w:val="32"/>
          <w:szCs w:val="32"/>
        </w:rPr>
        <w:t>（十）认真组织实施《报告书》提出的监测计划，定期对废水、废气、噪声、固废等污染源监测点、监测因子进行监测，严格落实环境空气、地表水、地下水、土壤等环境质量监测内容。加强土壤中二</w:t>
      </w:r>
      <w:r>
        <w:rPr>
          <w:rFonts w:hint="eastAsia" w:ascii="宋体" w:hAnsi="宋体" w:cs="宋体"/>
          <w:sz w:val="32"/>
          <w:szCs w:val="32"/>
        </w:rPr>
        <w:t>噁</w:t>
      </w:r>
      <w:r>
        <w:rPr>
          <w:rFonts w:hint="eastAsia" w:ascii="仿宋_GB2312" w:hAnsi="仿宋_GB2312" w:eastAsia="仿宋_GB2312" w:cs="仿宋_GB2312"/>
          <w:sz w:val="32"/>
          <w:szCs w:val="32"/>
        </w:rPr>
        <w:t>英及重金属累积环境影响控制，发现异常立即停止运营，及时查明原因，采取有效控制措施并向当地人民政府及有关部门报告。按照环境信息公开相关规定，主动向社会公开污染物排放等相关信息，自觉接受社会监督。同时加强垃圾焚烧发电相关科普宣传，做好舆论监控和研判，加大信息公开和公众参与，积极回应公众关切，及时有力处置可能诱发群体性事件的言论和行为。</w:t>
      </w:r>
    </w:p>
    <w:p>
      <w:pPr>
        <w:widowControl/>
        <w:adjustRightInd w:val="0"/>
        <w:snapToGrid w:val="0"/>
        <w:spacing w:line="500" w:lineRule="exact"/>
        <w:ind w:right="127" w:firstLine="640" w:firstLineChars="200"/>
        <w:rPr>
          <w:rFonts w:ascii="Times New Roman" w:hAnsi="Times New Roman" w:eastAsia="仿宋_GB2312"/>
          <w:sz w:val="32"/>
          <w:szCs w:val="32"/>
        </w:rPr>
      </w:pPr>
      <w:r>
        <w:rPr>
          <w:rFonts w:ascii="仿宋_GB2312" w:hAnsi="Times New Roman" w:eastAsia="仿宋_GB2312"/>
          <w:sz w:val="32"/>
          <w:szCs w:val="32"/>
        </w:rPr>
        <w:t>（十一）根据相关要求，确定厂区环境防护距离为</w:t>
      </w:r>
      <w:r>
        <w:rPr>
          <w:rFonts w:ascii="Times New Roman" w:hAnsi="Times New Roman" w:eastAsia="仿宋_GB2312"/>
          <w:sz w:val="32"/>
          <w:szCs w:val="32"/>
        </w:rPr>
        <w:t>300m</w:t>
      </w:r>
      <w:r>
        <w:rPr>
          <w:rFonts w:ascii="仿宋_GB2312" w:hAnsi="Times New Roman" w:eastAsia="仿宋_GB2312"/>
          <w:sz w:val="32"/>
          <w:szCs w:val="32"/>
        </w:rPr>
        <w:t>，你公司应书面报告当地政府及相关部门在规划用地时严格控制，不得在项目环境防护距离内规划建设学校、医院、居民住宅、行政办公和科研等环境敏感目标。</w:t>
      </w:r>
    </w:p>
    <w:p>
      <w:pPr>
        <w:widowControl/>
        <w:kinsoku w:val="0"/>
        <w:autoSpaceDE w:val="0"/>
        <w:autoSpaceDN w:val="0"/>
        <w:adjustRightInd w:val="0"/>
        <w:snapToGrid w:val="0"/>
        <w:spacing w:line="500" w:lineRule="exact"/>
        <w:ind w:firstLine="640" w:firstLineChars="200"/>
        <w:textAlignment w:val="baseline"/>
        <w:rPr>
          <w:rFonts w:ascii="Times New Roman" w:hAnsi="Times New Roman" w:eastAsia="仿宋_GB2312"/>
          <w:sz w:val="32"/>
          <w:szCs w:val="32"/>
        </w:rPr>
      </w:pPr>
      <w:r>
        <w:rPr>
          <w:rFonts w:ascii="仿宋_GB2312" w:hAnsi="Times New Roman" w:eastAsia="仿宋_GB2312"/>
          <w:sz w:val="32"/>
          <w:szCs w:val="32"/>
        </w:rPr>
        <w:t>三、设计阶段应开展环境保护设计，落实生态保护和环境污染防治的各项措施及投资。严格执行环境保护设施与主体工程同时设计、同时施工、同时投入使用的环保</w:t>
      </w:r>
      <w:r>
        <w:rPr>
          <w:rFonts w:ascii="Times New Roman" w:hAnsi="Times New Roman" w:eastAsia="仿宋_GB2312"/>
          <w:sz w:val="32"/>
          <w:szCs w:val="32"/>
        </w:rPr>
        <w:t>“</w:t>
      </w:r>
      <w:r>
        <w:rPr>
          <w:rFonts w:ascii="仿宋_GB2312" w:hAnsi="Times New Roman" w:eastAsia="仿宋_GB2312"/>
          <w:sz w:val="32"/>
          <w:szCs w:val="32"/>
        </w:rPr>
        <w:t>三同时</w:t>
      </w:r>
      <w:r>
        <w:rPr>
          <w:rFonts w:ascii="Times New Roman" w:hAnsi="Times New Roman" w:eastAsia="仿宋_GB2312"/>
          <w:sz w:val="32"/>
          <w:szCs w:val="32"/>
        </w:rPr>
        <w:t>”</w:t>
      </w:r>
      <w:r>
        <w:rPr>
          <w:rFonts w:ascii="仿宋_GB2312" w:hAnsi="Times New Roman" w:eastAsia="仿宋_GB2312"/>
          <w:sz w:val="32"/>
          <w:szCs w:val="32"/>
        </w:rPr>
        <w:t>制度。</w:t>
      </w:r>
    </w:p>
    <w:p>
      <w:pPr>
        <w:widowControl/>
        <w:adjustRightInd w:val="0"/>
        <w:snapToGrid w:val="0"/>
        <w:spacing w:line="500" w:lineRule="exact"/>
        <w:ind w:right="127" w:firstLine="640" w:firstLineChars="200"/>
        <w:rPr>
          <w:rFonts w:ascii="Times New Roman" w:hAnsi="Times New Roman" w:eastAsia="仿宋_GB2312"/>
          <w:sz w:val="32"/>
          <w:szCs w:val="32"/>
        </w:rPr>
      </w:pPr>
      <w:r>
        <w:rPr>
          <w:rFonts w:ascii="仿宋_GB2312" w:hAnsi="Times New Roman" w:eastAsia="仿宋_GB2312"/>
          <w:sz w:val="32"/>
          <w:szCs w:val="32"/>
        </w:rPr>
        <w:t>项目建成投入试运行后，按规定自主开展竣工环保验收，经验收合格后方可正式投入运行。</w:t>
      </w:r>
    </w:p>
    <w:p>
      <w:pPr>
        <w:widowControl/>
        <w:adjustRightInd w:val="0"/>
        <w:snapToGrid w:val="0"/>
        <w:spacing w:line="500" w:lineRule="exact"/>
        <w:ind w:right="127" w:firstLine="640" w:firstLineChars="200"/>
        <w:rPr>
          <w:rFonts w:ascii="Times New Roman" w:hAnsi="Times New Roman" w:eastAsia="仿宋_GB2312"/>
          <w:sz w:val="32"/>
          <w:szCs w:val="32"/>
        </w:rPr>
      </w:pPr>
      <w:r>
        <w:rPr>
          <w:rFonts w:ascii="仿宋_GB2312" w:hAnsi="Times New Roman" w:eastAsia="仿宋_GB2312"/>
          <w:sz w:val="32"/>
          <w:szCs w:val="32"/>
        </w:rPr>
        <w:t>四、项目的性质、规模、地点、采用的生产工艺或者防治污染、防止生态破坏的措施发生重大变动的，应当重新报批建设项目的环境影响评价文件。</w:t>
      </w:r>
    </w:p>
    <w:p>
      <w:pPr>
        <w:widowControl/>
        <w:adjustRightInd w:val="0"/>
        <w:snapToGrid w:val="0"/>
        <w:spacing w:line="500" w:lineRule="exact"/>
        <w:ind w:right="127" w:firstLine="640" w:firstLineChars="200"/>
        <w:rPr>
          <w:rFonts w:ascii="Times New Roman" w:hAnsi="Times New Roman" w:eastAsia="仿宋_GB2312"/>
          <w:sz w:val="32"/>
          <w:szCs w:val="32"/>
        </w:rPr>
      </w:pPr>
      <w:r>
        <w:rPr>
          <w:rFonts w:ascii="仿宋_GB2312" w:hAnsi="Times New Roman" w:eastAsia="仿宋_GB2312"/>
          <w:sz w:val="32"/>
          <w:szCs w:val="32"/>
        </w:rPr>
        <w:t>自本批复之日起超过五年，方决定该项目开工建设的，环境影响评价文件应当报我局重新审核。</w:t>
      </w:r>
    </w:p>
    <w:p>
      <w:pPr>
        <w:widowControl/>
        <w:adjustRightInd w:val="0"/>
        <w:snapToGrid w:val="0"/>
        <w:spacing w:line="500" w:lineRule="exact"/>
        <w:ind w:right="127" w:firstLine="640" w:firstLineChars="200"/>
        <w:rPr>
          <w:rFonts w:ascii="Times New Roman" w:hAnsi="Times New Roman" w:eastAsia="仿宋_GB2312"/>
          <w:spacing w:val="-10"/>
          <w:sz w:val="32"/>
          <w:szCs w:val="32"/>
        </w:rPr>
      </w:pPr>
      <w:r>
        <w:rPr>
          <w:rFonts w:ascii="仿宋_GB2312" w:hAnsi="Times New Roman" w:eastAsia="仿宋_GB2312"/>
          <w:sz w:val="32"/>
          <w:szCs w:val="32"/>
        </w:rPr>
        <w:t>五、你公司应按规定接受各级生态环境主管部门的监督检查</w:t>
      </w:r>
      <w:r>
        <w:rPr>
          <w:rFonts w:hint="eastAsia" w:ascii="仿宋_GB2312" w:hAnsi="Times New Roman" w:eastAsia="仿宋_GB2312"/>
          <w:sz w:val="32"/>
          <w:szCs w:val="32"/>
        </w:rPr>
        <w:t>。</w:t>
      </w:r>
      <w:r>
        <w:rPr>
          <w:rFonts w:ascii="仿宋_GB2312" w:hAnsi="Times New Roman" w:eastAsia="仿宋_GB2312"/>
          <w:sz w:val="32"/>
          <w:szCs w:val="32"/>
        </w:rPr>
        <w:t>请市生态环境局东川分局负责组织项目现场环境执法和日</w:t>
      </w:r>
      <w:r>
        <w:rPr>
          <w:rFonts w:ascii="仿宋_GB2312" w:hAnsi="Times New Roman" w:eastAsia="仿宋_GB2312"/>
          <w:spacing w:val="-10"/>
          <w:sz w:val="32"/>
          <w:szCs w:val="32"/>
        </w:rPr>
        <w:t>常监督管理，请市生态环境保护综合行政执法支队加强监督检查。</w:t>
      </w:r>
    </w:p>
    <w:p>
      <w:pPr>
        <w:widowControl/>
        <w:adjustRightInd w:val="0"/>
        <w:snapToGrid w:val="0"/>
        <w:spacing w:line="500" w:lineRule="exact"/>
        <w:ind w:right="127" w:firstLine="640" w:firstLineChars="200"/>
        <w:rPr>
          <w:rFonts w:ascii="Times New Roman" w:hAnsi="Times New Roman" w:eastAsia="仿宋_GB2312"/>
          <w:sz w:val="32"/>
          <w:szCs w:val="32"/>
        </w:rPr>
      </w:pPr>
      <w:r>
        <w:rPr>
          <w:rFonts w:ascii="仿宋_GB2312" w:hAnsi="Times New Roman" w:eastAsia="仿宋_GB2312"/>
          <w:sz w:val="32"/>
          <w:szCs w:val="32"/>
        </w:rPr>
        <w:t>六、依法到其他部门办理相关手续。</w:t>
      </w:r>
    </w:p>
    <w:p>
      <w:pPr>
        <w:autoSpaceDE w:val="0"/>
        <w:autoSpaceDN w:val="0"/>
        <w:adjustRightInd w:val="0"/>
        <w:snapToGrid w:val="0"/>
        <w:spacing w:line="560" w:lineRule="exact"/>
        <w:rPr>
          <w:rFonts w:hint="eastAsia" w:ascii="Times New Roman" w:hAnsi="Times New Roman" w:eastAsia="仿宋_GB2312"/>
          <w:sz w:val="32"/>
          <w:szCs w:val="32"/>
        </w:rPr>
      </w:pPr>
    </w:p>
    <w:p>
      <w:pPr>
        <w:spacing w:line="560" w:lineRule="exact"/>
        <w:jc w:val="right"/>
        <w:rPr>
          <w:rFonts w:ascii="Times New Roman" w:hAnsi="Times New Roman" w:eastAsia="仿宋_GB2312"/>
          <w:sz w:val="32"/>
          <w:szCs w:val="32"/>
        </w:rPr>
      </w:pPr>
    </w:p>
    <w:p>
      <w:pPr>
        <w:spacing w:line="560" w:lineRule="exact"/>
        <w:ind w:left="630"/>
        <w:rPr>
          <w:rFonts w:ascii="Times New Roman" w:hAnsi="Times New Roman" w:eastAsia="仿宋_GB2312"/>
          <w:sz w:val="32"/>
          <w:szCs w:val="32"/>
        </w:rPr>
      </w:pPr>
    </w:p>
    <w:p>
      <w:pPr>
        <w:suppressAutoHyphens/>
        <w:adjustRightInd w:val="0"/>
        <w:spacing w:line="560" w:lineRule="exact"/>
        <w:ind w:firstLine="640" w:firstLineChars="200"/>
        <w:jc w:val="center"/>
        <w:rPr>
          <w:rFonts w:ascii="Times New Roman" w:hAnsi="Times New Roman"/>
          <w:szCs w:val="21"/>
        </w:rPr>
      </w:pPr>
      <w:r>
        <w:rPr>
          <w:rFonts w:ascii="Times New Roman" w:hAnsi="Times New Roman" w:eastAsia="仿宋_GB2312"/>
          <w:sz w:val="32"/>
          <w:szCs w:val="32"/>
        </w:rPr>
        <w:t xml:space="preserve">                2026年</w:t>
      </w:r>
      <w:r>
        <w:rPr>
          <w:rFonts w:hint="eastAsia" w:ascii="Times New Roman" w:hAnsi="Times New Roman" w:eastAsia="仿宋_GB2312"/>
          <w:sz w:val="32"/>
          <w:szCs w:val="32"/>
        </w:rPr>
        <w:t>2</w:t>
      </w:r>
      <w:r>
        <w:rPr>
          <w:rFonts w:ascii="Times New Roman" w:hAnsi="Times New Roman" w:eastAsia="仿宋_GB2312"/>
          <w:sz w:val="32"/>
          <w:szCs w:val="32"/>
        </w:rPr>
        <w:t>月</w:t>
      </w:r>
      <w:r>
        <w:rPr>
          <w:rFonts w:hint="eastAsia" w:ascii="Times New Roman" w:hAnsi="Times New Roman" w:eastAsia="仿宋_GB2312"/>
          <w:sz w:val="32"/>
          <w:szCs w:val="32"/>
        </w:rPr>
        <w:t>24</w:t>
      </w:r>
      <w:r>
        <w:rPr>
          <w:rFonts w:ascii="Times New Roman" w:hAnsi="Times New Roman" w:eastAsia="仿宋_GB2312"/>
          <w:sz w:val="32"/>
          <w:szCs w:val="32"/>
        </w:rPr>
        <w:t>日</w:t>
      </w:r>
    </w:p>
    <w:p>
      <w:pPr>
        <w:autoSpaceDE w:val="0"/>
        <w:autoSpaceDN w:val="0"/>
        <w:adjustRightInd w:val="0"/>
        <w:spacing w:line="560" w:lineRule="exact"/>
        <w:rPr>
          <w:rFonts w:ascii="Times New Roman" w:hAnsi="Times New Roman"/>
          <w:color w:val="000000"/>
          <w:sz w:val="24"/>
          <w:szCs w:val="24"/>
        </w:rPr>
      </w:pPr>
    </w:p>
    <w:p>
      <w:pPr>
        <w:autoSpaceDE w:val="0"/>
        <w:autoSpaceDN w:val="0"/>
        <w:adjustRightInd w:val="0"/>
        <w:spacing w:line="560" w:lineRule="exact"/>
        <w:rPr>
          <w:rFonts w:hint="eastAsia" w:ascii="Times New Roman" w:hAnsi="Times New Roman"/>
          <w:color w:val="000000"/>
          <w:sz w:val="24"/>
          <w:szCs w:val="24"/>
        </w:rPr>
      </w:pPr>
    </w:p>
    <w:p>
      <w:pPr>
        <w:autoSpaceDE w:val="0"/>
        <w:autoSpaceDN w:val="0"/>
        <w:adjustRightInd w:val="0"/>
        <w:spacing w:line="560" w:lineRule="exact"/>
        <w:rPr>
          <w:rFonts w:hint="eastAsia" w:ascii="Times New Roman" w:hAnsi="Times New Roman"/>
          <w:color w:val="000000"/>
          <w:sz w:val="24"/>
          <w:szCs w:val="24"/>
        </w:rPr>
      </w:pPr>
    </w:p>
    <w:p>
      <w:pPr>
        <w:autoSpaceDE w:val="0"/>
        <w:autoSpaceDN w:val="0"/>
        <w:adjustRightInd w:val="0"/>
        <w:spacing w:line="560" w:lineRule="exact"/>
        <w:rPr>
          <w:rFonts w:hint="eastAsia" w:ascii="Times New Roman" w:hAnsi="Times New Roman"/>
          <w:color w:val="000000"/>
          <w:sz w:val="24"/>
          <w:szCs w:val="24"/>
        </w:rPr>
      </w:pPr>
    </w:p>
    <w:p>
      <w:pPr>
        <w:autoSpaceDE w:val="0"/>
        <w:autoSpaceDN w:val="0"/>
        <w:adjustRightInd w:val="0"/>
        <w:spacing w:line="560" w:lineRule="exact"/>
        <w:rPr>
          <w:rFonts w:hint="eastAsia" w:ascii="Times New Roman" w:hAnsi="Times New Roman"/>
          <w:color w:val="000000"/>
          <w:sz w:val="24"/>
          <w:szCs w:val="24"/>
        </w:rPr>
      </w:pPr>
    </w:p>
    <w:p>
      <w:pPr>
        <w:autoSpaceDE w:val="0"/>
        <w:autoSpaceDN w:val="0"/>
        <w:adjustRightInd w:val="0"/>
        <w:spacing w:line="560" w:lineRule="exact"/>
        <w:rPr>
          <w:rFonts w:hint="eastAsia" w:ascii="Times New Roman" w:hAnsi="Times New Roman"/>
          <w:color w:val="000000"/>
          <w:sz w:val="24"/>
          <w:szCs w:val="24"/>
        </w:rPr>
      </w:pPr>
    </w:p>
    <w:p>
      <w:pPr>
        <w:autoSpaceDE w:val="0"/>
        <w:autoSpaceDN w:val="0"/>
        <w:adjustRightInd w:val="0"/>
        <w:spacing w:line="560" w:lineRule="exact"/>
        <w:rPr>
          <w:rFonts w:hint="eastAsia" w:ascii="Times New Roman" w:hAnsi="Times New Roman"/>
          <w:color w:val="000000"/>
          <w:sz w:val="24"/>
          <w:szCs w:val="24"/>
        </w:rPr>
      </w:pPr>
    </w:p>
    <w:p>
      <w:pPr>
        <w:autoSpaceDE w:val="0"/>
        <w:autoSpaceDN w:val="0"/>
        <w:adjustRightInd w:val="0"/>
        <w:spacing w:line="560" w:lineRule="exact"/>
        <w:rPr>
          <w:rFonts w:hint="eastAsia" w:ascii="Times New Roman" w:hAnsi="Times New Roman"/>
          <w:color w:val="000000"/>
          <w:sz w:val="24"/>
          <w:szCs w:val="24"/>
        </w:rPr>
      </w:pPr>
    </w:p>
    <w:p>
      <w:pPr>
        <w:autoSpaceDE w:val="0"/>
        <w:autoSpaceDN w:val="0"/>
        <w:adjustRightInd w:val="0"/>
        <w:spacing w:line="560" w:lineRule="exact"/>
        <w:rPr>
          <w:rFonts w:hint="eastAsia" w:ascii="Times New Roman" w:hAnsi="Times New Roman"/>
          <w:color w:val="000000"/>
          <w:sz w:val="24"/>
          <w:szCs w:val="24"/>
        </w:rPr>
      </w:pPr>
    </w:p>
    <w:p>
      <w:pPr>
        <w:autoSpaceDE w:val="0"/>
        <w:autoSpaceDN w:val="0"/>
        <w:adjustRightInd w:val="0"/>
        <w:spacing w:line="560" w:lineRule="exact"/>
        <w:rPr>
          <w:rFonts w:hint="eastAsia" w:ascii="Times New Roman" w:hAnsi="Times New Roman"/>
          <w:color w:val="000000"/>
          <w:sz w:val="24"/>
          <w:szCs w:val="24"/>
        </w:rPr>
      </w:pPr>
    </w:p>
    <w:p>
      <w:pPr>
        <w:autoSpaceDE w:val="0"/>
        <w:autoSpaceDN w:val="0"/>
        <w:adjustRightInd w:val="0"/>
        <w:spacing w:line="560" w:lineRule="exact"/>
        <w:rPr>
          <w:rFonts w:hint="eastAsia" w:ascii="Times New Roman" w:hAnsi="Times New Roman"/>
          <w:color w:val="000000"/>
          <w:sz w:val="24"/>
          <w:szCs w:val="24"/>
        </w:rPr>
      </w:pPr>
    </w:p>
    <w:p>
      <w:pPr>
        <w:autoSpaceDE w:val="0"/>
        <w:autoSpaceDN w:val="0"/>
        <w:adjustRightInd w:val="0"/>
        <w:spacing w:line="560" w:lineRule="exact"/>
        <w:rPr>
          <w:rFonts w:hint="eastAsia" w:ascii="Times New Roman" w:hAnsi="Times New Roman"/>
          <w:color w:val="000000"/>
          <w:sz w:val="24"/>
          <w:szCs w:val="24"/>
        </w:rPr>
      </w:pPr>
    </w:p>
    <w:p>
      <w:pPr>
        <w:autoSpaceDE w:val="0"/>
        <w:autoSpaceDN w:val="0"/>
        <w:adjustRightInd w:val="0"/>
        <w:spacing w:line="560" w:lineRule="exact"/>
        <w:rPr>
          <w:rFonts w:hint="eastAsia" w:ascii="Times New Roman" w:hAnsi="Times New Roman"/>
          <w:color w:val="000000"/>
          <w:sz w:val="24"/>
          <w:szCs w:val="24"/>
        </w:rPr>
      </w:pPr>
    </w:p>
    <w:p>
      <w:pPr>
        <w:autoSpaceDE w:val="0"/>
        <w:autoSpaceDN w:val="0"/>
        <w:adjustRightInd w:val="0"/>
        <w:spacing w:line="560" w:lineRule="exact"/>
        <w:rPr>
          <w:rFonts w:hint="eastAsia" w:ascii="Times New Roman" w:hAnsi="Times New Roman"/>
          <w:color w:val="000000"/>
          <w:sz w:val="24"/>
          <w:szCs w:val="24"/>
        </w:rPr>
      </w:pPr>
    </w:p>
    <w:p>
      <w:pPr>
        <w:autoSpaceDE w:val="0"/>
        <w:autoSpaceDN w:val="0"/>
        <w:adjustRightInd w:val="0"/>
        <w:spacing w:line="560" w:lineRule="exact"/>
        <w:rPr>
          <w:rFonts w:hint="eastAsia" w:ascii="Times New Roman" w:hAnsi="Times New Roman"/>
          <w:color w:val="000000"/>
          <w:sz w:val="24"/>
          <w:szCs w:val="24"/>
        </w:rPr>
      </w:pPr>
    </w:p>
    <w:p>
      <w:pPr>
        <w:autoSpaceDE w:val="0"/>
        <w:autoSpaceDN w:val="0"/>
        <w:adjustRightInd w:val="0"/>
        <w:spacing w:line="560" w:lineRule="exact"/>
        <w:rPr>
          <w:rFonts w:hint="eastAsia" w:ascii="Times New Roman" w:hAnsi="Times New Roman"/>
          <w:color w:val="000000"/>
          <w:sz w:val="24"/>
          <w:szCs w:val="24"/>
        </w:rPr>
      </w:pPr>
    </w:p>
    <w:p>
      <w:pPr>
        <w:autoSpaceDE w:val="0"/>
        <w:autoSpaceDN w:val="0"/>
        <w:adjustRightInd w:val="0"/>
        <w:spacing w:line="560" w:lineRule="exact"/>
        <w:rPr>
          <w:rFonts w:hint="eastAsia" w:ascii="Times New Roman" w:hAnsi="Times New Roman"/>
          <w:color w:val="000000"/>
          <w:sz w:val="24"/>
          <w:szCs w:val="24"/>
        </w:rPr>
      </w:pPr>
    </w:p>
    <w:p>
      <w:pPr>
        <w:autoSpaceDE w:val="0"/>
        <w:autoSpaceDN w:val="0"/>
        <w:adjustRightInd w:val="0"/>
        <w:spacing w:line="560" w:lineRule="exact"/>
        <w:rPr>
          <w:rFonts w:ascii="Times New Roman" w:hAnsi="Times New Roman"/>
          <w:color w:val="000000"/>
          <w:sz w:val="24"/>
          <w:szCs w:val="24"/>
        </w:rPr>
      </w:pPr>
    </w:p>
    <w:p>
      <w:pPr>
        <w:suppressAutoHyphens/>
        <w:autoSpaceDE w:val="0"/>
        <w:autoSpaceDN w:val="0"/>
        <w:adjustRightInd w:val="0"/>
        <w:snapToGrid w:val="0"/>
        <w:spacing w:line="520" w:lineRule="exact"/>
        <w:rPr>
          <w:rFonts w:ascii="Times New Roman" w:hAnsi="Times New Roman" w:eastAsia="仿宋_GB2312"/>
          <w:sz w:val="28"/>
          <w:szCs w:val="28"/>
        </w:rPr>
      </w:pPr>
    </w:p>
    <w:p>
      <w:pPr>
        <w:suppressAutoHyphens/>
        <w:autoSpaceDE w:val="0"/>
        <w:autoSpaceDN w:val="0"/>
        <w:adjustRightInd w:val="0"/>
        <w:snapToGrid w:val="0"/>
        <w:spacing w:line="520" w:lineRule="exact"/>
        <w:rPr>
          <w:rFonts w:ascii="Times New Roman" w:hAnsi="Times New Roman" w:eastAsia="仿宋_GB2312"/>
          <w:sz w:val="28"/>
          <w:szCs w:val="28"/>
        </w:rPr>
      </w:pPr>
      <w:r>
        <w:rPr>
          <w:rFonts w:ascii="Times New Roman" w:hAnsi="Times New Roman"/>
          <w:kern w:val="0"/>
          <w:sz w:val="24"/>
          <w:szCs w:val="24"/>
        </w:rPr>
        <w:pict>
          <v:line id="_x0000_s1028" o:spid="_x0000_s1028" o:spt="20" style="position:absolute;left:0pt;margin-left:0.7pt;margin-top:21.1pt;height:0pt;width:434.85pt;z-index:251661312;mso-width-relative:page;mso-height-relative:page;" coordsize="21600,21600">
            <v:path arrowok="t"/>
            <v:fill focussize="0,0"/>
            <v:stroke weight="1.5pt"/>
            <v:imagedata o:title=""/>
            <o:lock v:ext="edit"/>
          </v:line>
        </w:pict>
      </w:r>
    </w:p>
    <w:p>
      <w:pPr>
        <w:suppressAutoHyphens/>
        <w:autoSpaceDE w:val="0"/>
        <w:autoSpaceDN w:val="0"/>
        <w:adjustRightInd w:val="0"/>
        <w:snapToGrid w:val="0"/>
        <w:spacing w:line="520" w:lineRule="exact"/>
        <w:ind w:left="1138" w:leftChars="142" w:hanging="840" w:hangingChars="300"/>
        <w:rPr>
          <w:rFonts w:ascii="Times New Roman" w:hAnsi="Times New Roman" w:eastAsia="仿宋_GB2312"/>
          <w:sz w:val="28"/>
          <w:szCs w:val="28"/>
        </w:rPr>
      </w:pPr>
      <w:r>
        <w:rPr>
          <w:rFonts w:ascii="Times New Roman" w:hAnsi="Times New Roman" w:eastAsia="仿宋_GB2312"/>
          <w:sz w:val="28"/>
          <w:szCs w:val="28"/>
        </w:rPr>
        <w:t>抄送：</w:t>
      </w:r>
      <w:r>
        <w:rPr>
          <w:rFonts w:hint="eastAsia" w:ascii="仿宋_GB2312" w:hAnsi="Times New Roman" w:eastAsia="仿宋_GB2312"/>
          <w:color w:val="000000"/>
          <w:sz w:val="28"/>
          <w:szCs w:val="28"/>
        </w:rPr>
        <w:t>云南省生态环境厅。</w:t>
      </w:r>
      <w:r>
        <w:rPr>
          <w:rFonts w:ascii="仿宋_GB2312" w:hAnsi="Times New Roman" w:eastAsia="仿宋_GB2312"/>
          <w:sz w:val="28"/>
          <w:szCs w:val="28"/>
        </w:rPr>
        <w:t>市生态环境局东川分局，局机关各处室、各直属单位。云南滇为环保科技有限公司</w:t>
      </w:r>
      <w:r>
        <w:rPr>
          <w:rFonts w:ascii="Times New Roman" w:hAnsi="Times New Roman" w:eastAsia="仿宋_GB2312"/>
          <w:sz w:val="28"/>
          <w:szCs w:val="28"/>
        </w:rPr>
        <w:t>。</w:t>
      </w:r>
    </w:p>
    <w:p>
      <w:pPr>
        <w:suppressAutoHyphens/>
        <w:autoSpaceDE w:val="0"/>
        <w:autoSpaceDN w:val="0"/>
        <w:adjustRightInd w:val="0"/>
        <w:snapToGrid w:val="0"/>
        <w:spacing w:line="520" w:lineRule="exact"/>
        <w:ind w:left="1018" w:leftChars="142" w:hanging="720" w:hangingChars="300"/>
        <w:rPr>
          <w:rFonts w:ascii="Times New Roman" w:hAnsi="Times New Roman" w:eastAsia="仿宋_GB2312"/>
          <w:sz w:val="28"/>
          <w:szCs w:val="28"/>
        </w:rPr>
      </w:pPr>
      <w:r>
        <w:rPr>
          <w:rFonts w:ascii="Times New Roman" w:hAnsi="Times New Roman"/>
          <w:kern w:val="0"/>
          <w:sz w:val="24"/>
          <w:szCs w:val="24"/>
        </w:rPr>
        <w:pict>
          <v:line id="_x0000_s1029" o:spid="_x0000_s1029" o:spt="20" style="position:absolute;left:0pt;margin-left:0.55pt;margin-top:0.85pt;height:0pt;width:434.85pt;z-index:251662336;mso-width-relative:page;mso-height-relative:page;" coordsize="21600,21600">
            <v:path arrowok="t"/>
            <v:fill focussize="0,0"/>
            <v:stroke/>
            <v:imagedata o:title=""/>
            <o:lock v:ext="edit"/>
          </v:line>
        </w:pict>
      </w:r>
      <w:r>
        <w:rPr>
          <w:rFonts w:ascii="Times New Roman" w:hAnsi="Times New Roman"/>
          <w:kern w:val="0"/>
          <w:sz w:val="24"/>
          <w:szCs w:val="24"/>
        </w:rPr>
        <w:pict>
          <v:line id="_x0000_s1030" o:spid="_x0000_s1030" o:spt="20" style="position:absolute;left:0pt;margin-left:71.65pt;margin-top:688.25pt;height:0pt;width:434.85pt;z-index:251660288;mso-width-relative:page;mso-height-relative:page;" coordsize="21600,21600">
            <v:path arrowok="t"/>
            <v:fill focussize="0,0"/>
            <v:stroke weight="1.5pt"/>
            <v:imagedata o:title=""/>
            <o:lock v:ext="edit"/>
          </v:line>
        </w:pict>
      </w:r>
      <w:r>
        <w:rPr>
          <w:rFonts w:ascii="Times New Roman" w:hAnsi="Times New Roman" w:eastAsia="仿宋_GB2312"/>
          <w:sz w:val="28"/>
          <w:szCs w:val="28"/>
        </w:rPr>
        <w:pict>
          <v:line id="_x0000_s1031" o:spid="_x0000_s1031" o:spt="20" style="position:absolute;left:0pt;margin-left:0.7pt;margin-top:33.1pt;height:0pt;width:434.85pt;z-index:251659264;mso-width-relative:page;mso-height-relative:page;" coordsize="21600,21600">
            <v:path arrowok="t"/>
            <v:fill focussize="0,0"/>
            <v:stroke weight="1.5pt"/>
            <v:imagedata o:title=""/>
            <o:lock v:ext="edit"/>
          </v:line>
        </w:pict>
      </w:r>
      <w:r>
        <w:rPr>
          <w:rFonts w:ascii="Times New Roman" w:hAnsi="Times New Roman" w:eastAsia="仿宋_GB2312"/>
          <w:sz w:val="28"/>
          <w:szCs w:val="28"/>
        </w:rPr>
        <w:t xml:space="preserve">昆明市生态环境局                        </w:t>
      </w:r>
      <w:bookmarkStart w:id="0" w:name="_GoBack"/>
      <w:bookmarkEnd w:id="0"/>
      <w:r>
        <w:rPr>
          <w:rFonts w:ascii="Times New Roman" w:hAnsi="Times New Roman" w:eastAsia="仿宋_GB2312"/>
          <w:sz w:val="28"/>
          <w:szCs w:val="28"/>
        </w:rPr>
        <w:t>2026年</w:t>
      </w:r>
      <w:r>
        <w:rPr>
          <w:rFonts w:hint="eastAsia" w:ascii="Times New Roman" w:hAnsi="Times New Roman" w:eastAsia="仿宋_GB2312"/>
          <w:sz w:val="28"/>
          <w:szCs w:val="28"/>
        </w:rPr>
        <w:t>2</w:t>
      </w:r>
      <w:r>
        <w:rPr>
          <w:rFonts w:ascii="Times New Roman" w:hAnsi="Times New Roman" w:eastAsia="仿宋_GB2312"/>
          <w:sz w:val="28"/>
          <w:szCs w:val="28"/>
        </w:rPr>
        <w:t>月</w:t>
      </w:r>
      <w:r>
        <w:rPr>
          <w:rFonts w:hint="eastAsia" w:ascii="Times New Roman" w:hAnsi="Times New Roman" w:eastAsia="仿宋_GB2312"/>
          <w:sz w:val="28"/>
          <w:szCs w:val="28"/>
        </w:rPr>
        <w:t>24</w:t>
      </w:r>
      <w:r>
        <w:rPr>
          <w:rFonts w:ascii="Times New Roman" w:hAnsi="Times New Roman" w:eastAsia="仿宋_GB2312"/>
          <w:sz w:val="28"/>
          <w:szCs w:val="28"/>
        </w:rPr>
        <w:t xml:space="preserve">日印发  </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Fonts w:hint="eastAsia" w:ascii="仿宋_GB2312" w:eastAsia="仿宋_GB2312"/>
        <w:sz w:val="28"/>
        <w:szCs w:val="28"/>
      </w:rPr>
    </w:pPr>
    <w:r>
      <w:rPr>
        <w:rStyle w:val="11"/>
        <w:rFonts w:hint="eastAsia" w:ascii="仿宋_GB2312" w:eastAsia="仿宋_GB2312"/>
        <w:sz w:val="28"/>
        <w:szCs w:val="28"/>
      </w:rPr>
      <w:fldChar w:fldCharType="begin"/>
    </w:r>
    <w:r>
      <w:rPr>
        <w:rStyle w:val="11"/>
        <w:rFonts w:hint="eastAsia" w:ascii="仿宋_GB2312" w:eastAsia="仿宋_GB2312"/>
        <w:sz w:val="28"/>
        <w:szCs w:val="28"/>
      </w:rPr>
      <w:instrText xml:space="preserve">PAGE  </w:instrText>
    </w:r>
    <w:r>
      <w:rPr>
        <w:rStyle w:val="11"/>
        <w:rFonts w:hint="eastAsia" w:ascii="仿宋_GB2312" w:eastAsia="仿宋_GB2312"/>
        <w:sz w:val="28"/>
        <w:szCs w:val="28"/>
      </w:rPr>
      <w:fldChar w:fldCharType="separate"/>
    </w:r>
    <w:r>
      <w:rPr>
        <w:rStyle w:val="11"/>
        <w:rFonts w:ascii="仿宋_GB2312" w:eastAsia="仿宋_GB2312"/>
        <w:sz w:val="28"/>
        <w:szCs w:val="28"/>
      </w:rPr>
      <w:t>- 8 -</w:t>
    </w:r>
    <w:r>
      <w:rPr>
        <w:rStyle w:val="11"/>
        <w:rFonts w:hint="eastAsia" w:ascii="仿宋_GB2312" w:eastAsia="仿宋_GB2312"/>
        <w:sz w:val="28"/>
        <w:szCs w:val="28"/>
      </w:rP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AD0"/>
    <w:rsid w:val="000004B7"/>
    <w:rsid w:val="000006AE"/>
    <w:rsid w:val="0000235E"/>
    <w:rsid w:val="000033AE"/>
    <w:rsid w:val="000037E4"/>
    <w:rsid w:val="000038A8"/>
    <w:rsid w:val="000050FF"/>
    <w:rsid w:val="00006E9C"/>
    <w:rsid w:val="00012622"/>
    <w:rsid w:val="0001536B"/>
    <w:rsid w:val="00015438"/>
    <w:rsid w:val="00015D0E"/>
    <w:rsid w:val="0001604D"/>
    <w:rsid w:val="000162E8"/>
    <w:rsid w:val="0001655A"/>
    <w:rsid w:val="0002114C"/>
    <w:rsid w:val="000225F8"/>
    <w:rsid w:val="00024F6A"/>
    <w:rsid w:val="00025344"/>
    <w:rsid w:val="00025FAF"/>
    <w:rsid w:val="0002651F"/>
    <w:rsid w:val="000314BC"/>
    <w:rsid w:val="000316B3"/>
    <w:rsid w:val="00031CA8"/>
    <w:rsid w:val="0003444E"/>
    <w:rsid w:val="00037009"/>
    <w:rsid w:val="000378E0"/>
    <w:rsid w:val="0004027F"/>
    <w:rsid w:val="00040963"/>
    <w:rsid w:val="00041302"/>
    <w:rsid w:val="00041903"/>
    <w:rsid w:val="00043538"/>
    <w:rsid w:val="000471A2"/>
    <w:rsid w:val="0004788D"/>
    <w:rsid w:val="0005404C"/>
    <w:rsid w:val="000571FD"/>
    <w:rsid w:val="00057E36"/>
    <w:rsid w:val="00057F99"/>
    <w:rsid w:val="00060922"/>
    <w:rsid w:val="00061C3E"/>
    <w:rsid w:val="00063355"/>
    <w:rsid w:val="000634D3"/>
    <w:rsid w:val="00064E4C"/>
    <w:rsid w:val="000666B6"/>
    <w:rsid w:val="000670C6"/>
    <w:rsid w:val="00067861"/>
    <w:rsid w:val="00070F00"/>
    <w:rsid w:val="000714E9"/>
    <w:rsid w:val="00072178"/>
    <w:rsid w:val="000731E7"/>
    <w:rsid w:val="00073E91"/>
    <w:rsid w:val="00074D1E"/>
    <w:rsid w:val="00074D8F"/>
    <w:rsid w:val="0007552B"/>
    <w:rsid w:val="000763BF"/>
    <w:rsid w:val="0007673B"/>
    <w:rsid w:val="000809BC"/>
    <w:rsid w:val="00081741"/>
    <w:rsid w:val="00083041"/>
    <w:rsid w:val="00083FC7"/>
    <w:rsid w:val="000847B2"/>
    <w:rsid w:val="00085932"/>
    <w:rsid w:val="00085987"/>
    <w:rsid w:val="00087125"/>
    <w:rsid w:val="000905FB"/>
    <w:rsid w:val="00091579"/>
    <w:rsid w:val="000956C4"/>
    <w:rsid w:val="000973F1"/>
    <w:rsid w:val="000A1869"/>
    <w:rsid w:val="000A1D4C"/>
    <w:rsid w:val="000A1ED6"/>
    <w:rsid w:val="000A5125"/>
    <w:rsid w:val="000A5289"/>
    <w:rsid w:val="000B01DA"/>
    <w:rsid w:val="000B03AB"/>
    <w:rsid w:val="000B1570"/>
    <w:rsid w:val="000B18FA"/>
    <w:rsid w:val="000B2195"/>
    <w:rsid w:val="000B2FE6"/>
    <w:rsid w:val="000B35F6"/>
    <w:rsid w:val="000B4A40"/>
    <w:rsid w:val="000B6240"/>
    <w:rsid w:val="000B66EA"/>
    <w:rsid w:val="000C01D6"/>
    <w:rsid w:val="000C0378"/>
    <w:rsid w:val="000C14E6"/>
    <w:rsid w:val="000C15CB"/>
    <w:rsid w:val="000C1C60"/>
    <w:rsid w:val="000C1CED"/>
    <w:rsid w:val="000C230C"/>
    <w:rsid w:val="000C3300"/>
    <w:rsid w:val="000C33A5"/>
    <w:rsid w:val="000C681B"/>
    <w:rsid w:val="000C6CB0"/>
    <w:rsid w:val="000C6CD0"/>
    <w:rsid w:val="000C6CDE"/>
    <w:rsid w:val="000D159C"/>
    <w:rsid w:val="000D19FD"/>
    <w:rsid w:val="000D1BFE"/>
    <w:rsid w:val="000D4482"/>
    <w:rsid w:val="000D5468"/>
    <w:rsid w:val="000E0430"/>
    <w:rsid w:val="000E06C2"/>
    <w:rsid w:val="000E1B9E"/>
    <w:rsid w:val="000E1E36"/>
    <w:rsid w:val="000E1EFA"/>
    <w:rsid w:val="000E6B33"/>
    <w:rsid w:val="000E72D0"/>
    <w:rsid w:val="000E7D72"/>
    <w:rsid w:val="000E7FBF"/>
    <w:rsid w:val="000F02D1"/>
    <w:rsid w:val="000F0DFB"/>
    <w:rsid w:val="000F13FA"/>
    <w:rsid w:val="000F1977"/>
    <w:rsid w:val="000F2A3D"/>
    <w:rsid w:val="000F340A"/>
    <w:rsid w:val="000F3EF6"/>
    <w:rsid w:val="000F531D"/>
    <w:rsid w:val="000F5326"/>
    <w:rsid w:val="000F77BA"/>
    <w:rsid w:val="001008EE"/>
    <w:rsid w:val="0010195A"/>
    <w:rsid w:val="00101E58"/>
    <w:rsid w:val="001029C9"/>
    <w:rsid w:val="001030A4"/>
    <w:rsid w:val="001034C9"/>
    <w:rsid w:val="00105B0E"/>
    <w:rsid w:val="001065B0"/>
    <w:rsid w:val="00106C91"/>
    <w:rsid w:val="00107599"/>
    <w:rsid w:val="00107C84"/>
    <w:rsid w:val="00107D10"/>
    <w:rsid w:val="00110A87"/>
    <w:rsid w:val="00110D23"/>
    <w:rsid w:val="00112042"/>
    <w:rsid w:val="001137F5"/>
    <w:rsid w:val="00113E44"/>
    <w:rsid w:val="00114AF0"/>
    <w:rsid w:val="00114BCF"/>
    <w:rsid w:val="00114C9D"/>
    <w:rsid w:val="00120923"/>
    <w:rsid w:val="00121D6B"/>
    <w:rsid w:val="00122F02"/>
    <w:rsid w:val="001239E5"/>
    <w:rsid w:val="00123CD6"/>
    <w:rsid w:val="00124175"/>
    <w:rsid w:val="00124792"/>
    <w:rsid w:val="00125C17"/>
    <w:rsid w:val="001268C4"/>
    <w:rsid w:val="00127AA8"/>
    <w:rsid w:val="001303E2"/>
    <w:rsid w:val="00130533"/>
    <w:rsid w:val="00130A67"/>
    <w:rsid w:val="001315DF"/>
    <w:rsid w:val="00131CCB"/>
    <w:rsid w:val="00133113"/>
    <w:rsid w:val="00137B1A"/>
    <w:rsid w:val="00137F4F"/>
    <w:rsid w:val="0014287E"/>
    <w:rsid w:val="00142B31"/>
    <w:rsid w:val="00145A09"/>
    <w:rsid w:val="00150381"/>
    <w:rsid w:val="00150C60"/>
    <w:rsid w:val="00152DEC"/>
    <w:rsid w:val="00152F7A"/>
    <w:rsid w:val="00153703"/>
    <w:rsid w:val="00154541"/>
    <w:rsid w:val="00154A54"/>
    <w:rsid w:val="0015577D"/>
    <w:rsid w:val="00156BF0"/>
    <w:rsid w:val="00160F4C"/>
    <w:rsid w:val="00161D6F"/>
    <w:rsid w:val="00162AE9"/>
    <w:rsid w:val="00162F59"/>
    <w:rsid w:val="00164055"/>
    <w:rsid w:val="00164704"/>
    <w:rsid w:val="001648C5"/>
    <w:rsid w:val="001701CD"/>
    <w:rsid w:val="001701ED"/>
    <w:rsid w:val="00170B3C"/>
    <w:rsid w:val="00171D29"/>
    <w:rsid w:val="00175E43"/>
    <w:rsid w:val="00176ADF"/>
    <w:rsid w:val="001805E0"/>
    <w:rsid w:val="001822F3"/>
    <w:rsid w:val="00182EC5"/>
    <w:rsid w:val="00183315"/>
    <w:rsid w:val="001839D9"/>
    <w:rsid w:val="00184849"/>
    <w:rsid w:val="00184DC0"/>
    <w:rsid w:val="001858D3"/>
    <w:rsid w:val="00185A9D"/>
    <w:rsid w:val="00191A44"/>
    <w:rsid w:val="00193686"/>
    <w:rsid w:val="001941DF"/>
    <w:rsid w:val="001942EA"/>
    <w:rsid w:val="00195C58"/>
    <w:rsid w:val="00196CEF"/>
    <w:rsid w:val="00196F11"/>
    <w:rsid w:val="00197E45"/>
    <w:rsid w:val="001A0002"/>
    <w:rsid w:val="001A2264"/>
    <w:rsid w:val="001A3693"/>
    <w:rsid w:val="001A4BF1"/>
    <w:rsid w:val="001A4DCC"/>
    <w:rsid w:val="001A5466"/>
    <w:rsid w:val="001A66B9"/>
    <w:rsid w:val="001A6AC5"/>
    <w:rsid w:val="001A71CB"/>
    <w:rsid w:val="001B1125"/>
    <w:rsid w:val="001B1D79"/>
    <w:rsid w:val="001B2674"/>
    <w:rsid w:val="001B2AF5"/>
    <w:rsid w:val="001B4BB9"/>
    <w:rsid w:val="001B604D"/>
    <w:rsid w:val="001B6480"/>
    <w:rsid w:val="001B6A06"/>
    <w:rsid w:val="001B6A3E"/>
    <w:rsid w:val="001B6C59"/>
    <w:rsid w:val="001B7DDF"/>
    <w:rsid w:val="001B7F29"/>
    <w:rsid w:val="001C059A"/>
    <w:rsid w:val="001C0A38"/>
    <w:rsid w:val="001C0D56"/>
    <w:rsid w:val="001C1F6F"/>
    <w:rsid w:val="001C6E43"/>
    <w:rsid w:val="001D1780"/>
    <w:rsid w:val="001D4ABE"/>
    <w:rsid w:val="001D6191"/>
    <w:rsid w:val="001D711D"/>
    <w:rsid w:val="001E2098"/>
    <w:rsid w:val="001E271D"/>
    <w:rsid w:val="001E298A"/>
    <w:rsid w:val="001E47FF"/>
    <w:rsid w:val="001E48FA"/>
    <w:rsid w:val="001E4D21"/>
    <w:rsid w:val="001E6030"/>
    <w:rsid w:val="001E62BC"/>
    <w:rsid w:val="001E6C54"/>
    <w:rsid w:val="001E7110"/>
    <w:rsid w:val="001E7E6B"/>
    <w:rsid w:val="001F452E"/>
    <w:rsid w:val="001F491F"/>
    <w:rsid w:val="001F5117"/>
    <w:rsid w:val="001F5701"/>
    <w:rsid w:val="001F6997"/>
    <w:rsid w:val="001F69DA"/>
    <w:rsid w:val="001F77B6"/>
    <w:rsid w:val="001F7AA0"/>
    <w:rsid w:val="00200194"/>
    <w:rsid w:val="00200B36"/>
    <w:rsid w:val="002015F4"/>
    <w:rsid w:val="00202B42"/>
    <w:rsid w:val="00203534"/>
    <w:rsid w:val="00205A2C"/>
    <w:rsid w:val="002060FF"/>
    <w:rsid w:val="002066AA"/>
    <w:rsid w:val="00207EC6"/>
    <w:rsid w:val="00212DA7"/>
    <w:rsid w:val="00214BB4"/>
    <w:rsid w:val="00214CC5"/>
    <w:rsid w:val="0022123B"/>
    <w:rsid w:val="002213C6"/>
    <w:rsid w:val="00221D61"/>
    <w:rsid w:val="00221E58"/>
    <w:rsid w:val="002222B3"/>
    <w:rsid w:val="00223253"/>
    <w:rsid w:val="002242A7"/>
    <w:rsid w:val="00224348"/>
    <w:rsid w:val="002256EB"/>
    <w:rsid w:val="0022616D"/>
    <w:rsid w:val="002266D2"/>
    <w:rsid w:val="00226B9B"/>
    <w:rsid w:val="00226F7D"/>
    <w:rsid w:val="0022762C"/>
    <w:rsid w:val="00230B06"/>
    <w:rsid w:val="00231DBF"/>
    <w:rsid w:val="00232525"/>
    <w:rsid w:val="00232DB2"/>
    <w:rsid w:val="00233AB9"/>
    <w:rsid w:val="002347CF"/>
    <w:rsid w:val="002349CF"/>
    <w:rsid w:val="00237B79"/>
    <w:rsid w:val="00240EF2"/>
    <w:rsid w:val="002414FC"/>
    <w:rsid w:val="00242D8C"/>
    <w:rsid w:val="0024393F"/>
    <w:rsid w:val="00244BB6"/>
    <w:rsid w:val="00246656"/>
    <w:rsid w:val="00250B9B"/>
    <w:rsid w:val="00251EE9"/>
    <w:rsid w:val="0025263E"/>
    <w:rsid w:val="00252E55"/>
    <w:rsid w:val="00255E67"/>
    <w:rsid w:val="00255ECE"/>
    <w:rsid w:val="00256234"/>
    <w:rsid w:val="00256403"/>
    <w:rsid w:val="00256E12"/>
    <w:rsid w:val="0025764F"/>
    <w:rsid w:val="00261763"/>
    <w:rsid w:val="00262157"/>
    <w:rsid w:val="00263408"/>
    <w:rsid w:val="00263CC7"/>
    <w:rsid w:val="00264F5F"/>
    <w:rsid w:val="002675C6"/>
    <w:rsid w:val="00270510"/>
    <w:rsid w:val="0027062C"/>
    <w:rsid w:val="00271277"/>
    <w:rsid w:val="002716BC"/>
    <w:rsid w:val="00273AAB"/>
    <w:rsid w:val="00274326"/>
    <w:rsid w:val="0027482C"/>
    <w:rsid w:val="00276804"/>
    <w:rsid w:val="0027782E"/>
    <w:rsid w:val="00281CD4"/>
    <w:rsid w:val="002823C3"/>
    <w:rsid w:val="00282C73"/>
    <w:rsid w:val="002835BF"/>
    <w:rsid w:val="00283ED4"/>
    <w:rsid w:val="0028610A"/>
    <w:rsid w:val="00287618"/>
    <w:rsid w:val="002903BF"/>
    <w:rsid w:val="00290C6B"/>
    <w:rsid w:val="002911C9"/>
    <w:rsid w:val="00291E70"/>
    <w:rsid w:val="00294A67"/>
    <w:rsid w:val="002A02B8"/>
    <w:rsid w:val="002A0716"/>
    <w:rsid w:val="002A073F"/>
    <w:rsid w:val="002A07BA"/>
    <w:rsid w:val="002A1FC1"/>
    <w:rsid w:val="002A3807"/>
    <w:rsid w:val="002A5211"/>
    <w:rsid w:val="002A54F5"/>
    <w:rsid w:val="002A68F0"/>
    <w:rsid w:val="002B1605"/>
    <w:rsid w:val="002B2892"/>
    <w:rsid w:val="002B3C64"/>
    <w:rsid w:val="002B52C1"/>
    <w:rsid w:val="002B5713"/>
    <w:rsid w:val="002B59ED"/>
    <w:rsid w:val="002B5F79"/>
    <w:rsid w:val="002B6751"/>
    <w:rsid w:val="002B7411"/>
    <w:rsid w:val="002C0CA6"/>
    <w:rsid w:val="002C1CD0"/>
    <w:rsid w:val="002C2361"/>
    <w:rsid w:val="002C281E"/>
    <w:rsid w:val="002C302E"/>
    <w:rsid w:val="002C46A9"/>
    <w:rsid w:val="002C5C45"/>
    <w:rsid w:val="002C5FEF"/>
    <w:rsid w:val="002C6196"/>
    <w:rsid w:val="002C6FE1"/>
    <w:rsid w:val="002D0045"/>
    <w:rsid w:val="002D2115"/>
    <w:rsid w:val="002D2395"/>
    <w:rsid w:val="002D2BA2"/>
    <w:rsid w:val="002D310D"/>
    <w:rsid w:val="002D3143"/>
    <w:rsid w:val="002D3757"/>
    <w:rsid w:val="002D3DAF"/>
    <w:rsid w:val="002D3F4E"/>
    <w:rsid w:val="002D53B2"/>
    <w:rsid w:val="002D69BC"/>
    <w:rsid w:val="002D7206"/>
    <w:rsid w:val="002D7A4B"/>
    <w:rsid w:val="002E10EC"/>
    <w:rsid w:val="002E17BB"/>
    <w:rsid w:val="002E3092"/>
    <w:rsid w:val="002E391D"/>
    <w:rsid w:val="002E4CCA"/>
    <w:rsid w:val="002E4F1E"/>
    <w:rsid w:val="002E50A6"/>
    <w:rsid w:val="002E524B"/>
    <w:rsid w:val="002E70A6"/>
    <w:rsid w:val="002E70CF"/>
    <w:rsid w:val="002F04EB"/>
    <w:rsid w:val="002F1348"/>
    <w:rsid w:val="002F38F3"/>
    <w:rsid w:val="002F4600"/>
    <w:rsid w:val="002F6F2F"/>
    <w:rsid w:val="002F7FF3"/>
    <w:rsid w:val="00301797"/>
    <w:rsid w:val="00304AA9"/>
    <w:rsid w:val="00304FB1"/>
    <w:rsid w:val="00307A4B"/>
    <w:rsid w:val="003103E1"/>
    <w:rsid w:val="00311D42"/>
    <w:rsid w:val="0031292B"/>
    <w:rsid w:val="003142E5"/>
    <w:rsid w:val="003144B8"/>
    <w:rsid w:val="00316AC0"/>
    <w:rsid w:val="00323211"/>
    <w:rsid w:val="00323B06"/>
    <w:rsid w:val="003247FC"/>
    <w:rsid w:val="00324999"/>
    <w:rsid w:val="00325737"/>
    <w:rsid w:val="003258E9"/>
    <w:rsid w:val="00325BA2"/>
    <w:rsid w:val="0032625C"/>
    <w:rsid w:val="00326F38"/>
    <w:rsid w:val="00331707"/>
    <w:rsid w:val="00331DCD"/>
    <w:rsid w:val="003329F2"/>
    <w:rsid w:val="00333950"/>
    <w:rsid w:val="00333A1A"/>
    <w:rsid w:val="00334647"/>
    <w:rsid w:val="00336687"/>
    <w:rsid w:val="00337437"/>
    <w:rsid w:val="00337455"/>
    <w:rsid w:val="00337465"/>
    <w:rsid w:val="003400C0"/>
    <w:rsid w:val="003407D9"/>
    <w:rsid w:val="00343371"/>
    <w:rsid w:val="003446B3"/>
    <w:rsid w:val="00350B28"/>
    <w:rsid w:val="0035260A"/>
    <w:rsid w:val="00352B8E"/>
    <w:rsid w:val="00354E6E"/>
    <w:rsid w:val="00356542"/>
    <w:rsid w:val="00356A7C"/>
    <w:rsid w:val="00357BFC"/>
    <w:rsid w:val="00360966"/>
    <w:rsid w:val="0036132E"/>
    <w:rsid w:val="00361484"/>
    <w:rsid w:val="00362FDA"/>
    <w:rsid w:val="0036358F"/>
    <w:rsid w:val="0036427B"/>
    <w:rsid w:val="003647C5"/>
    <w:rsid w:val="00365DFA"/>
    <w:rsid w:val="0036645B"/>
    <w:rsid w:val="0037219E"/>
    <w:rsid w:val="003763CD"/>
    <w:rsid w:val="00377160"/>
    <w:rsid w:val="00381817"/>
    <w:rsid w:val="0038319F"/>
    <w:rsid w:val="00383CE3"/>
    <w:rsid w:val="0038599E"/>
    <w:rsid w:val="003905B9"/>
    <w:rsid w:val="003910D0"/>
    <w:rsid w:val="00392477"/>
    <w:rsid w:val="00392AE9"/>
    <w:rsid w:val="003937D7"/>
    <w:rsid w:val="00393EC7"/>
    <w:rsid w:val="00393F9C"/>
    <w:rsid w:val="00394427"/>
    <w:rsid w:val="003945A8"/>
    <w:rsid w:val="0039548E"/>
    <w:rsid w:val="00396625"/>
    <w:rsid w:val="003974A7"/>
    <w:rsid w:val="003A2125"/>
    <w:rsid w:val="003A25F8"/>
    <w:rsid w:val="003A2715"/>
    <w:rsid w:val="003A283A"/>
    <w:rsid w:val="003A4A86"/>
    <w:rsid w:val="003A524E"/>
    <w:rsid w:val="003A5659"/>
    <w:rsid w:val="003A798D"/>
    <w:rsid w:val="003A7B85"/>
    <w:rsid w:val="003A7F05"/>
    <w:rsid w:val="003B2A7D"/>
    <w:rsid w:val="003B2FE6"/>
    <w:rsid w:val="003B30DC"/>
    <w:rsid w:val="003B312A"/>
    <w:rsid w:val="003B4661"/>
    <w:rsid w:val="003B4705"/>
    <w:rsid w:val="003B5355"/>
    <w:rsid w:val="003B68F1"/>
    <w:rsid w:val="003B6ACA"/>
    <w:rsid w:val="003B7E25"/>
    <w:rsid w:val="003C1332"/>
    <w:rsid w:val="003C1912"/>
    <w:rsid w:val="003C3F0B"/>
    <w:rsid w:val="003C56AC"/>
    <w:rsid w:val="003C5D30"/>
    <w:rsid w:val="003C5D80"/>
    <w:rsid w:val="003C716D"/>
    <w:rsid w:val="003C7EE0"/>
    <w:rsid w:val="003D00D9"/>
    <w:rsid w:val="003D18D5"/>
    <w:rsid w:val="003D1D94"/>
    <w:rsid w:val="003D25E8"/>
    <w:rsid w:val="003D2983"/>
    <w:rsid w:val="003D473C"/>
    <w:rsid w:val="003D4AC7"/>
    <w:rsid w:val="003D61EE"/>
    <w:rsid w:val="003D759E"/>
    <w:rsid w:val="003E0437"/>
    <w:rsid w:val="003E32A5"/>
    <w:rsid w:val="003E45FF"/>
    <w:rsid w:val="003E4909"/>
    <w:rsid w:val="003E4F59"/>
    <w:rsid w:val="003E52F6"/>
    <w:rsid w:val="003E6B28"/>
    <w:rsid w:val="003E71FC"/>
    <w:rsid w:val="003F254A"/>
    <w:rsid w:val="003F4B4A"/>
    <w:rsid w:val="003F624A"/>
    <w:rsid w:val="003F76FB"/>
    <w:rsid w:val="004004B8"/>
    <w:rsid w:val="00400574"/>
    <w:rsid w:val="00401BA2"/>
    <w:rsid w:val="004025EF"/>
    <w:rsid w:val="00402782"/>
    <w:rsid w:val="00402A8C"/>
    <w:rsid w:val="004036AE"/>
    <w:rsid w:val="0040417C"/>
    <w:rsid w:val="00404273"/>
    <w:rsid w:val="00410550"/>
    <w:rsid w:val="00410A49"/>
    <w:rsid w:val="00411BA2"/>
    <w:rsid w:val="0041270C"/>
    <w:rsid w:val="0041282D"/>
    <w:rsid w:val="00412EFD"/>
    <w:rsid w:val="00413078"/>
    <w:rsid w:val="00413D13"/>
    <w:rsid w:val="00413D66"/>
    <w:rsid w:val="004152C1"/>
    <w:rsid w:val="0041604A"/>
    <w:rsid w:val="00423A1E"/>
    <w:rsid w:val="00423D41"/>
    <w:rsid w:val="00423F4D"/>
    <w:rsid w:val="0042524E"/>
    <w:rsid w:val="004253A8"/>
    <w:rsid w:val="00426B25"/>
    <w:rsid w:val="00427D70"/>
    <w:rsid w:val="0043001C"/>
    <w:rsid w:val="00430B25"/>
    <w:rsid w:val="004314BB"/>
    <w:rsid w:val="00431930"/>
    <w:rsid w:val="00435C96"/>
    <w:rsid w:val="00435F4F"/>
    <w:rsid w:val="004374EB"/>
    <w:rsid w:val="00440086"/>
    <w:rsid w:val="0044162B"/>
    <w:rsid w:val="0044195E"/>
    <w:rsid w:val="00444AC5"/>
    <w:rsid w:val="00446C00"/>
    <w:rsid w:val="00447FBE"/>
    <w:rsid w:val="0045451B"/>
    <w:rsid w:val="00454648"/>
    <w:rsid w:val="00454C3F"/>
    <w:rsid w:val="00454E11"/>
    <w:rsid w:val="00461532"/>
    <w:rsid w:val="0046278A"/>
    <w:rsid w:val="00463191"/>
    <w:rsid w:val="00463984"/>
    <w:rsid w:val="00463E8C"/>
    <w:rsid w:val="0046408E"/>
    <w:rsid w:val="004644C7"/>
    <w:rsid w:val="00464F66"/>
    <w:rsid w:val="00465FB9"/>
    <w:rsid w:val="004660E6"/>
    <w:rsid w:val="00466415"/>
    <w:rsid w:val="00467B74"/>
    <w:rsid w:val="0047016C"/>
    <w:rsid w:val="00471D24"/>
    <w:rsid w:val="004737A1"/>
    <w:rsid w:val="00473970"/>
    <w:rsid w:val="004749DF"/>
    <w:rsid w:val="00476050"/>
    <w:rsid w:val="00476C42"/>
    <w:rsid w:val="00476D6F"/>
    <w:rsid w:val="004824BF"/>
    <w:rsid w:val="00482690"/>
    <w:rsid w:val="00482F5E"/>
    <w:rsid w:val="004837E7"/>
    <w:rsid w:val="00484D3D"/>
    <w:rsid w:val="0049000E"/>
    <w:rsid w:val="00490678"/>
    <w:rsid w:val="00490CA2"/>
    <w:rsid w:val="00492784"/>
    <w:rsid w:val="004942F8"/>
    <w:rsid w:val="004954BE"/>
    <w:rsid w:val="004956DE"/>
    <w:rsid w:val="00495998"/>
    <w:rsid w:val="004977CF"/>
    <w:rsid w:val="004A2B3E"/>
    <w:rsid w:val="004A4EAD"/>
    <w:rsid w:val="004B086D"/>
    <w:rsid w:val="004B12C8"/>
    <w:rsid w:val="004B2266"/>
    <w:rsid w:val="004B4CBF"/>
    <w:rsid w:val="004B691B"/>
    <w:rsid w:val="004B6D60"/>
    <w:rsid w:val="004B7A38"/>
    <w:rsid w:val="004B7F47"/>
    <w:rsid w:val="004C0705"/>
    <w:rsid w:val="004C091B"/>
    <w:rsid w:val="004C0DE3"/>
    <w:rsid w:val="004C2C21"/>
    <w:rsid w:val="004C3195"/>
    <w:rsid w:val="004C416C"/>
    <w:rsid w:val="004C51C3"/>
    <w:rsid w:val="004C5993"/>
    <w:rsid w:val="004C5CA5"/>
    <w:rsid w:val="004C6C18"/>
    <w:rsid w:val="004C6E6F"/>
    <w:rsid w:val="004C7310"/>
    <w:rsid w:val="004D3246"/>
    <w:rsid w:val="004D45AA"/>
    <w:rsid w:val="004D5A2C"/>
    <w:rsid w:val="004D5ACE"/>
    <w:rsid w:val="004D5D23"/>
    <w:rsid w:val="004E22D0"/>
    <w:rsid w:val="004E3D67"/>
    <w:rsid w:val="004E4408"/>
    <w:rsid w:val="004E454D"/>
    <w:rsid w:val="004E5CB1"/>
    <w:rsid w:val="004E643B"/>
    <w:rsid w:val="004E6EE6"/>
    <w:rsid w:val="004F1731"/>
    <w:rsid w:val="004F2EB7"/>
    <w:rsid w:val="004F362D"/>
    <w:rsid w:val="004F3881"/>
    <w:rsid w:val="004F4627"/>
    <w:rsid w:val="004F4E7B"/>
    <w:rsid w:val="004F66BD"/>
    <w:rsid w:val="004F7261"/>
    <w:rsid w:val="005011D9"/>
    <w:rsid w:val="00502691"/>
    <w:rsid w:val="00503959"/>
    <w:rsid w:val="00503C5A"/>
    <w:rsid w:val="005043CD"/>
    <w:rsid w:val="005044ED"/>
    <w:rsid w:val="00504CB6"/>
    <w:rsid w:val="00506C46"/>
    <w:rsid w:val="00506F8C"/>
    <w:rsid w:val="0050727F"/>
    <w:rsid w:val="00507AED"/>
    <w:rsid w:val="00510476"/>
    <w:rsid w:val="00510B87"/>
    <w:rsid w:val="00511C4B"/>
    <w:rsid w:val="00511D77"/>
    <w:rsid w:val="005127AB"/>
    <w:rsid w:val="0051462F"/>
    <w:rsid w:val="005150AF"/>
    <w:rsid w:val="00515F09"/>
    <w:rsid w:val="005171D5"/>
    <w:rsid w:val="0051769D"/>
    <w:rsid w:val="00517793"/>
    <w:rsid w:val="005212BA"/>
    <w:rsid w:val="00522B65"/>
    <w:rsid w:val="00522D52"/>
    <w:rsid w:val="0052443C"/>
    <w:rsid w:val="0052445A"/>
    <w:rsid w:val="00524E84"/>
    <w:rsid w:val="005255B6"/>
    <w:rsid w:val="00526A2F"/>
    <w:rsid w:val="00527986"/>
    <w:rsid w:val="00527CC5"/>
    <w:rsid w:val="0053164F"/>
    <w:rsid w:val="00532640"/>
    <w:rsid w:val="005330F8"/>
    <w:rsid w:val="00537287"/>
    <w:rsid w:val="00537779"/>
    <w:rsid w:val="00537D80"/>
    <w:rsid w:val="00540CED"/>
    <w:rsid w:val="00542AED"/>
    <w:rsid w:val="00543A7B"/>
    <w:rsid w:val="00543AB0"/>
    <w:rsid w:val="00543F48"/>
    <w:rsid w:val="005452CC"/>
    <w:rsid w:val="0054546A"/>
    <w:rsid w:val="005472D0"/>
    <w:rsid w:val="00550F79"/>
    <w:rsid w:val="005512A8"/>
    <w:rsid w:val="00553FD0"/>
    <w:rsid w:val="005542A3"/>
    <w:rsid w:val="005543F9"/>
    <w:rsid w:val="00555C34"/>
    <w:rsid w:val="00555C58"/>
    <w:rsid w:val="00556452"/>
    <w:rsid w:val="0055748D"/>
    <w:rsid w:val="00557931"/>
    <w:rsid w:val="0056054F"/>
    <w:rsid w:val="005607D9"/>
    <w:rsid w:val="0056088E"/>
    <w:rsid w:val="0056238E"/>
    <w:rsid w:val="005637D1"/>
    <w:rsid w:val="00564181"/>
    <w:rsid w:val="005649BB"/>
    <w:rsid w:val="005669DB"/>
    <w:rsid w:val="0057021D"/>
    <w:rsid w:val="00570799"/>
    <w:rsid w:val="005725A7"/>
    <w:rsid w:val="005728B4"/>
    <w:rsid w:val="00572A56"/>
    <w:rsid w:val="00573366"/>
    <w:rsid w:val="00575185"/>
    <w:rsid w:val="00575361"/>
    <w:rsid w:val="00575689"/>
    <w:rsid w:val="00576EF4"/>
    <w:rsid w:val="00577664"/>
    <w:rsid w:val="00581434"/>
    <w:rsid w:val="00582530"/>
    <w:rsid w:val="00583F93"/>
    <w:rsid w:val="00584154"/>
    <w:rsid w:val="00585098"/>
    <w:rsid w:val="0058580F"/>
    <w:rsid w:val="00585AE9"/>
    <w:rsid w:val="00585B86"/>
    <w:rsid w:val="0059214A"/>
    <w:rsid w:val="005935EE"/>
    <w:rsid w:val="00594AFE"/>
    <w:rsid w:val="00595211"/>
    <w:rsid w:val="005961D4"/>
    <w:rsid w:val="00597357"/>
    <w:rsid w:val="005976DA"/>
    <w:rsid w:val="005979DE"/>
    <w:rsid w:val="005A0050"/>
    <w:rsid w:val="005A022E"/>
    <w:rsid w:val="005A09BB"/>
    <w:rsid w:val="005A0E64"/>
    <w:rsid w:val="005A19F9"/>
    <w:rsid w:val="005A2260"/>
    <w:rsid w:val="005A2A5B"/>
    <w:rsid w:val="005A31EE"/>
    <w:rsid w:val="005A5A4A"/>
    <w:rsid w:val="005A64C4"/>
    <w:rsid w:val="005A6682"/>
    <w:rsid w:val="005B033A"/>
    <w:rsid w:val="005B0491"/>
    <w:rsid w:val="005B05FF"/>
    <w:rsid w:val="005B0945"/>
    <w:rsid w:val="005B0B04"/>
    <w:rsid w:val="005B136D"/>
    <w:rsid w:val="005B22E6"/>
    <w:rsid w:val="005B2462"/>
    <w:rsid w:val="005B4A74"/>
    <w:rsid w:val="005B4F1B"/>
    <w:rsid w:val="005B4FEC"/>
    <w:rsid w:val="005B634D"/>
    <w:rsid w:val="005B6468"/>
    <w:rsid w:val="005B6F8D"/>
    <w:rsid w:val="005B7788"/>
    <w:rsid w:val="005C0C47"/>
    <w:rsid w:val="005C1009"/>
    <w:rsid w:val="005C139D"/>
    <w:rsid w:val="005C1BEF"/>
    <w:rsid w:val="005C1F1E"/>
    <w:rsid w:val="005C2246"/>
    <w:rsid w:val="005C2537"/>
    <w:rsid w:val="005C4B69"/>
    <w:rsid w:val="005C6D5B"/>
    <w:rsid w:val="005D1D81"/>
    <w:rsid w:val="005D2276"/>
    <w:rsid w:val="005D3B8B"/>
    <w:rsid w:val="005D50D6"/>
    <w:rsid w:val="005D5178"/>
    <w:rsid w:val="005D64EC"/>
    <w:rsid w:val="005E2252"/>
    <w:rsid w:val="005E2E83"/>
    <w:rsid w:val="005E566A"/>
    <w:rsid w:val="005F06EA"/>
    <w:rsid w:val="005F0A8E"/>
    <w:rsid w:val="005F0FA8"/>
    <w:rsid w:val="005F199B"/>
    <w:rsid w:val="005F1F95"/>
    <w:rsid w:val="005F2DC9"/>
    <w:rsid w:val="005F4DB2"/>
    <w:rsid w:val="005F6346"/>
    <w:rsid w:val="005F64C0"/>
    <w:rsid w:val="005F6F9C"/>
    <w:rsid w:val="0060013B"/>
    <w:rsid w:val="00600A29"/>
    <w:rsid w:val="006014FA"/>
    <w:rsid w:val="006021DB"/>
    <w:rsid w:val="006025AB"/>
    <w:rsid w:val="00602D3D"/>
    <w:rsid w:val="00603938"/>
    <w:rsid w:val="00603DA8"/>
    <w:rsid w:val="00603DCB"/>
    <w:rsid w:val="00604869"/>
    <w:rsid w:val="00606BAF"/>
    <w:rsid w:val="00607545"/>
    <w:rsid w:val="006112CC"/>
    <w:rsid w:val="00611A63"/>
    <w:rsid w:val="006136BD"/>
    <w:rsid w:val="0061480E"/>
    <w:rsid w:val="00614ADE"/>
    <w:rsid w:val="0061684F"/>
    <w:rsid w:val="0061706A"/>
    <w:rsid w:val="006179D7"/>
    <w:rsid w:val="00617A32"/>
    <w:rsid w:val="006206A8"/>
    <w:rsid w:val="00621F36"/>
    <w:rsid w:val="006234CA"/>
    <w:rsid w:val="006234F9"/>
    <w:rsid w:val="006246D9"/>
    <w:rsid w:val="006248A1"/>
    <w:rsid w:val="00625596"/>
    <w:rsid w:val="00631EC4"/>
    <w:rsid w:val="006329A4"/>
    <w:rsid w:val="0063492B"/>
    <w:rsid w:val="00635F27"/>
    <w:rsid w:val="00636541"/>
    <w:rsid w:val="00637596"/>
    <w:rsid w:val="006379EE"/>
    <w:rsid w:val="006431AD"/>
    <w:rsid w:val="006433A9"/>
    <w:rsid w:val="00644486"/>
    <w:rsid w:val="00644C6A"/>
    <w:rsid w:val="0064519E"/>
    <w:rsid w:val="00646C3E"/>
    <w:rsid w:val="00647F02"/>
    <w:rsid w:val="0065012B"/>
    <w:rsid w:val="00651BF1"/>
    <w:rsid w:val="00652D6E"/>
    <w:rsid w:val="006535A4"/>
    <w:rsid w:val="00653859"/>
    <w:rsid w:val="006539A1"/>
    <w:rsid w:val="00654DC7"/>
    <w:rsid w:val="00655357"/>
    <w:rsid w:val="00656592"/>
    <w:rsid w:val="00657FD1"/>
    <w:rsid w:val="00660DFA"/>
    <w:rsid w:val="00661CCE"/>
    <w:rsid w:val="00662021"/>
    <w:rsid w:val="006629B0"/>
    <w:rsid w:val="006643F9"/>
    <w:rsid w:val="00665361"/>
    <w:rsid w:val="00667555"/>
    <w:rsid w:val="00670435"/>
    <w:rsid w:val="006704EB"/>
    <w:rsid w:val="006738A3"/>
    <w:rsid w:val="00674014"/>
    <w:rsid w:val="0067591A"/>
    <w:rsid w:val="0067668C"/>
    <w:rsid w:val="006778A6"/>
    <w:rsid w:val="00677AC6"/>
    <w:rsid w:val="00677F66"/>
    <w:rsid w:val="00681978"/>
    <w:rsid w:val="00681C2F"/>
    <w:rsid w:val="00683D9A"/>
    <w:rsid w:val="006844A2"/>
    <w:rsid w:val="00684543"/>
    <w:rsid w:val="006863AF"/>
    <w:rsid w:val="00687E02"/>
    <w:rsid w:val="006903FA"/>
    <w:rsid w:val="00690EC9"/>
    <w:rsid w:val="0069110D"/>
    <w:rsid w:val="00692766"/>
    <w:rsid w:val="006958D8"/>
    <w:rsid w:val="00696A9B"/>
    <w:rsid w:val="006A0AC9"/>
    <w:rsid w:val="006A1384"/>
    <w:rsid w:val="006A1878"/>
    <w:rsid w:val="006A24E8"/>
    <w:rsid w:val="006A5FEF"/>
    <w:rsid w:val="006A75F8"/>
    <w:rsid w:val="006A7D5C"/>
    <w:rsid w:val="006B0767"/>
    <w:rsid w:val="006B18F1"/>
    <w:rsid w:val="006B2FF4"/>
    <w:rsid w:val="006B32AF"/>
    <w:rsid w:val="006B61E4"/>
    <w:rsid w:val="006B7605"/>
    <w:rsid w:val="006B763A"/>
    <w:rsid w:val="006B7B57"/>
    <w:rsid w:val="006B7F35"/>
    <w:rsid w:val="006C0EBF"/>
    <w:rsid w:val="006C317C"/>
    <w:rsid w:val="006C4E55"/>
    <w:rsid w:val="006C57DA"/>
    <w:rsid w:val="006C5DAE"/>
    <w:rsid w:val="006C5F1E"/>
    <w:rsid w:val="006C61CA"/>
    <w:rsid w:val="006C631E"/>
    <w:rsid w:val="006D04E3"/>
    <w:rsid w:val="006D1DD7"/>
    <w:rsid w:val="006D540E"/>
    <w:rsid w:val="006D5449"/>
    <w:rsid w:val="006D72B6"/>
    <w:rsid w:val="006D7783"/>
    <w:rsid w:val="006E063E"/>
    <w:rsid w:val="006E09EB"/>
    <w:rsid w:val="006E25B8"/>
    <w:rsid w:val="006E3D61"/>
    <w:rsid w:val="006E4031"/>
    <w:rsid w:val="006E48EA"/>
    <w:rsid w:val="006E4BF9"/>
    <w:rsid w:val="006E66C6"/>
    <w:rsid w:val="006E6D37"/>
    <w:rsid w:val="006E7CA4"/>
    <w:rsid w:val="006F04CE"/>
    <w:rsid w:val="006F1200"/>
    <w:rsid w:val="006F1E64"/>
    <w:rsid w:val="006F1E9F"/>
    <w:rsid w:val="006F20C3"/>
    <w:rsid w:val="006F2E6F"/>
    <w:rsid w:val="006F3FB3"/>
    <w:rsid w:val="006F4086"/>
    <w:rsid w:val="006F5BB4"/>
    <w:rsid w:val="006F7B98"/>
    <w:rsid w:val="00700590"/>
    <w:rsid w:val="00700C70"/>
    <w:rsid w:val="00701369"/>
    <w:rsid w:val="0070153F"/>
    <w:rsid w:val="00702220"/>
    <w:rsid w:val="0070274B"/>
    <w:rsid w:val="007035E5"/>
    <w:rsid w:val="00704E0F"/>
    <w:rsid w:val="007050E5"/>
    <w:rsid w:val="007072D4"/>
    <w:rsid w:val="00707F3F"/>
    <w:rsid w:val="00710678"/>
    <w:rsid w:val="00710A04"/>
    <w:rsid w:val="00710E03"/>
    <w:rsid w:val="007110FB"/>
    <w:rsid w:val="00711CB8"/>
    <w:rsid w:val="00712B57"/>
    <w:rsid w:val="00714D3B"/>
    <w:rsid w:val="0071645D"/>
    <w:rsid w:val="00717D55"/>
    <w:rsid w:val="00717EF2"/>
    <w:rsid w:val="00717F46"/>
    <w:rsid w:val="007221C8"/>
    <w:rsid w:val="00722BF7"/>
    <w:rsid w:val="00722D38"/>
    <w:rsid w:val="00723F89"/>
    <w:rsid w:val="00724ECF"/>
    <w:rsid w:val="007251E5"/>
    <w:rsid w:val="007269E7"/>
    <w:rsid w:val="007271CA"/>
    <w:rsid w:val="0072725A"/>
    <w:rsid w:val="0073013E"/>
    <w:rsid w:val="007316D6"/>
    <w:rsid w:val="0073450D"/>
    <w:rsid w:val="00734D1A"/>
    <w:rsid w:val="00734D88"/>
    <w:rsid w:val="00735296"/>
    <w:rsid w:val="007352D5"/>
    <w:rsid w:val="00735BA1"/>
    <w:rsid w:val="00736B96"/>
    <w:rsid w:val="00736E3E"/>
    <w:rsid w:val="00737C85"/>
    <w:rsid w:val="007431C9"/>
    <w:rsid w:val="00743B9A"/>
    <w:rsid w:val="007444DF"/>
    <w:rsid w:val="00744C8B"/>
    <w:rsid w:val="00744E84"/>
    <w:rsid w:val="00750FE8"/>
    <w:rsid w:val="00751945"/>
    <w:rsid w:val="00751C17"/>
    <w:rsid w:val="00751EFD"/>
    <w:rsid w:val="00752D96"/>
    <w:rsid w:val="00754372"/>
    <w:rsid w:val="00754D2E"/>
    <w:rsid w:val="00754E97"/>
    <w:rsid w:val="00757F68"/>
    <w:rsid w:val="00760837"/>
    <w:rsid w:val="00760A8C"/>
    <w:rsid w:val="00760AFE"/>
    <w:rsid w:val="0076149B"/>
    <w:rsid w:val="00761E58"/>
    <w:rsid w:val="00762123"/>
    <w:rsid w:val="00763325"/>
    <w:rsid w:val="007633C0"/>
    <w:rsid w:val="007636A9"/>
    <w:rsid w:val="007637D8"/>
    <w:rsid w:val="00763C5F"/>
    <w:rsid w:val="007652FA"/>
    <w:rsid w:val="0076565E"/>
    <w:rsid w:val="00767002"/>
    <w:rsid w:val="00767BCC"/>
    <w:rsid w:val="00770011"/>
    <w:rsid w:val="00770DED"/>
    <w:rsid w:val="007711FA"/>
    <w:rsid w:val="00773183"/>
    <w:rsid w:val="00774C4C"/>
    <w:rsid w:val="00780A48"/>
    <w:rsid w:val="0078122B"/>
    <w:rsid w:val="00781466"/>
    <w:rsid w:val="00781AB7"/>
    <w:rsid w:val="00781F0B"/>
    <w:rsid w:val="0078233D"/>
    <w:rsid w:val="00782AD2"/>
    <w:rsid w:val="00783BCE"/>
    <w:rsid w:val="00787A26"/>
    <w:rsid w:val="00790BF3"/>
    <w:rsid w:val="00792D8E"/>
    <w:rsid w:val="007935F7"/>
    <w:rsid w:val="00795DCB"/>
    <w:rsid w:val="00796A64"/>
    <w:rsid w:val="00796B97"/>
    <w:rsid w:val="00796FEB"/>
    <w:rsid w:val="007978DC"/>
    <w:rsid w:val="007A0E03"/>
    <w:rsid w:val="007A13BA"/>
    <w:rsid w:val="007A156A"/>
    <w:rsid w:val="007A156B"/>
    <w:rsid w:val="007A174D"/>
    <w:rsid w:val="007A2272"/>
    <w:rsid w:val="007A2401"/>
    <w:rsid w:val="007A25C0"/>
    <w:rsid w:val="007A3B37"/>
    <w:rsid w:val="007A4536"/>
    <w:rsid w:val="007A4A37"/>
    <w:rsid w:val="007A4DCA"/>
    <w:rsid w:val="007A4F8A"/>
    <w:rsid w:val="007B0086"/>
    <w:rsid w:val="007B064C"/>
    <w:rsid w:val="007B0E25"/>
    <w:rsid w:val="007B213F"/>
    <w:rsid w:val="007B224D"/>
    <w:rsid w:val="007B4110"/>
    <w:rsid w:val="007B4494"/>
    <w:rsid w:val="007B4871"/>
    <w:rsid w:val="007B5817"/>
    <w:rsid w:val="007B607D"/>
    <w:rsid w:val="007B72ED"/>
    <w:rsid w:val="007C1BC0"/>
    <w:rsid w:val="007C2156"/>
    <w:rsid w:val="007C29D1"/>
    <w:rsid w:val="007C3A1E"/>
    <w:rsid w:val="007C6001"/>
    <w:rsid w:val="007C67EF"/>
    <w:rsid w:val="007C6CE9"/>
    <w:rsid w:val="007D0698"/>
    <w:rsid w:val="007D0ED9"/>
    <w:rsid w:val="007D25E4"/>
    <w:rsid w:val="007D2D30"/>
    <w:rsid w:val="007D3C20"/>
    <w:rsid w:val="007D3C44"/>
    <w:rsid w:val="007D4255"/>
    <w:rsid w:val="007D45EF"/>
    <w:rsid w:val="007D707F"/>
    <w:rsid w:val="007D7B34"/>
    <w:rsid w:val="007E24AD"/>
    <w:rsid w:val="007E367A"/>
    <w:rsid w:val="007E3C44"/>
    <w:rsid w:val="007E3ECB"/>
    <w:rsid w:val="007E6016"/>
    <w:rsid w:val="007E6A88"/>
    <w:rsid w:val="007E6A9A"/>
    <w:rsid w:val="007E6D99"/>
    <w:rsid w:val="007F01F1"/>
    <w:rsid w:val="007F2EF8"/>
    <w:rsid w:val="007F35A9"/>
    <w:rsid w:val="007F5EF3"/>
    <w:rsid w:val="0080123B"/>
    <w:rsid w:val="00801E19"/>
    <w:rsid w:val="008026A0"/>
    <w:rsid w:val="00802B7C"/>
    <w:rsid w:val="00803A3A"/>
    <w:rsid w:val="00803CB4"/>
    <w:rsid w:val="00803EB4"/>
    <w:rsid w:val="00804525"/>
    <w:rsid w:val="00804FC9"/>
    <w:rsid w:val="00805C41"/>
    <w:rsid w:val="00806ADF"/>
    <w:rsid w:val="00810406"/>
    <w:rsid w:val="008107F2"/>
    <w:rsid w:val="00814DDE"/>
    <w:rsid w:val="008164DD"/>
    <w:rsid w:val="00820468"/>
    <w:rsid w:val="00820E11"/>
    <w:rsid w:val="00821419"/>
    <w:rsid w:val="00821D1D"/>
    <w:rsid w:val="00822321"/>
    <w:rsid w:val="00823250"/>
    <w:rsid w:val="00823392"/>
    <w:rsid w:val="0082402E"/>
    <w:rsid w:val="008243D1"/>
    <w:rsid w:val="00825307"/>
    <w:rsid w:val="0082565C"/>
    <w:rsid w:val="00825B1A"/>
    <w:rsid w:val="00826891"/>
    <w:rsid w:val="00827595"/>
    <w:rsid w:val="00827A5F"/>
    <w:rsid w:val="00830215"/>
    <w:rsid w:val="00830A11"/>
    <w:rsid w:val="00831149"/>
    <w:rsid w:val="00831378"/>
    <w:rsid w:val="00831C84"/>
    <w:rsid w:val="00833506"/>
    <w:rsid w:val="0083471E"/>
    <w:rsid w:val="00835813"/>
    <w:rsid w:val="008360FB"/>
    <w:rsid w:val="00836B49"/>
    <w:rsid w:val="00837EB2"/>
    <w:rsid w:val="00840342"/>
    <w:rsid w:val="008407CB"/>
    <w:rsid w:val="00840950"/>
    <w:rsid w:val="008436E3"/>
    <w:rsid w:val="00844094"/>
    <w:rsid w:val="0084547B"/>
    <w:rsid w:val="00846097"/>
    <w:rsid w:val="0084683C"/>
    <w:rsid w:val="00846CD8"/>
    <w:rsid w:val="0084776B"/>
    <w:rsid w:val="00847D0F"/>
    <w:rsid w:val="008507B3"/>
    <w:rsid w:val="008519C4"/>
    <w:rsid w:val="00851ABB"/>
    <w:rsid w:val="00853388"/>
    <w:rsid w:val="00856F50"/>
    <w:rsid w:val="00857CC2"/>
    <w:rsid w:val="00864D61"/>
    <w:rsid w:val="00864F50"/>
    <w:rsid w:val="0086555C"/>
    <w:rsid w:val="008657F0"/>
    <w:rsid w:val="00865A6B"/>
    <w:rsid w:val="008665B3"/>
    <w:rsid w:val="00866B1A"/>
    <w:rsid w:val="008719CA"/>
    <w:rsid w:val="00873A9A"/>
    <w:rsid w:val="0087503F"/>
    <w:rsid w:val="00875320"/>
    <w:rsid w:val="00875C5F"/>
    <w:rsid w:val="0087723F"/>
    <w:rsid w:val="008801D4"/>
    <w:rsid w:val="008826D9"/>
    <w:rsid w:val="00882F4F"/>
    <w:rsid w:val="008830E5"/>
    <w:rsid w:val="0088354F"/>
    <w:rsid w:val="00883849"/>
    <w:rsid w:val="00884BD5"/>
    <w:rsid w:val="00885970"/>
    <w:rsid w:val="008863D7"/>
    <w:rsid w:val="00887AB5"/>
    <w:rsid w:val="00887C3D"/>
    <w:rsid w:val="008906E8"/>
    <w:rsid w:val="00892B4B"/>
    <w:rsid w:val="008930C6"/>
    <w:rsid w:val="008954B9"/>
    <w:rsid w:val="008974A2"/>
    <w:rsid w:val="00897BE3"/>
    <w:rsid w:val="008A097E"/>
    <w:rsid w:val="008A0C0A"/>
    <w:rsid w:val="008A0E28"/>
    <w:rsid w:val="008A1112"/>
    <w:rsid w:val="008A25A5"/>
    <w:rsid w:val="008A2844"/>
    <w:rsid w:val="008A3887"/>
    <w:rsid w:val="008A7FD2"/>
    <w:rsid w:val="008B2B1A"/>
    <w:rsid w:val="008B4B63"/>
    <w:rsid w:val="008B4FC1"/>
    <w:rsid w:val="008B731C"/>
    <w:rsid w:val="008B7518"/>
    <w:rsid w:val="008B7996"/>
    <w:rsid w:val="008C0C59"/>
    <w:rsid w:val="008C2564"/>
    <w:rsid w:val="008C4213"/>
    <w:rsid w:val="008C42D8"/>
    <w:rsid w:val="008C5EC6"/>
    <w:rsid w:val="008D0487"/>
    <w:rsid w:val="008D270A"/>
    <w:rsid w:val="008D28E8"/>
    <w:rsid w:val="008D5D3B"/>
    <w:rsid w:val="008D5F0C"/>
    <w:rsid w:val="008D5FDE"/>
    <w:rsid w:val="008E029C"/>
    <w:rsid w:val="008E1CAF"/>
    <w:rsid w:val="008E2080"/>
    <w:rsid w:val="008E3A05"/>
    <w:rsid w:val="008E3A6D"/>
    <w:rsid w:val="008E4487"/>
    <w:rsid w:val="008E44C0"/>
    <w:rsid w:val="008E4521"/>
    <w:rsid w:val="008E4721"/>
    <w:rsid w:val="008E4875"/>
    <w:rsid w:val="008E497A"/>
    <w:rsid w:val="008E4CBE"/>
    <w:rsid w:val="008E603A"/>
    <w:rsid w:val="008E6ED1"/>
    <w:rsid w:val="008E7659"/>
    <w:rsid w:val="008F0EE7"/>
    <w:rsid w:val="008F244F"/>
    <w:rsid w:val="008F28C3"/>
    <w:rsid w:val="008F3421"/>
    <w:rsid w:val="008F40A0"/>
    <w:rsid w:val="008F5B2E"/>
    <w:rsid w:val="008F771D"/>
    <w:rsid w:val="008F795B"/>
    <w:rsid w:val="008F7960"/>
    <w:rsid w:val="008F7E21"/>
    <w:rsid w:val="0090022A"/>
    <w:rsid w:val="00901620"/>
    <w:rsid w:val="00902B57"/>
    <w:rsid w:val="00902D63"/>
    <w:rsid w:val="00903CDC"/>
    <w:rsid w:val="009044DD"/>
    <w:rsid w:val="0090495A"/>
    <w:rsid w:val="00905BA6"/>
    <w:rsid w:val="00906899"/>
    <w:rsid w:val="0090790B"/>
    <w:rsid w:val="00907B44"/>
    <w:rsid w:val="009114F9"/>
    <w:rsid w:val="00911A0F"/>
    <w:rsid w:val="00912A1C"/>
    <w:rsid w:val="0091453A"/>
    <w:rsid w:val="0091467B"/>
    <w:rsid w:val="009148F2"/>
    <w:rsid w:val="00916B06"/>
    <w:rsid w:val="009177B3"/>
    <w:rsid w:val="00917ECC"/>
    <w:rsid w:val="009213E6"/>
    <w:rsid w:val="00921A16"/>
    <w:rsid w:val="0092281B"/>
    <w:rsid w:val="0092455D"/>
    <w:rsid w:val="009264EA"/>
    <w:rsid w:val="00930C0C"/>
    <w:rsid w:val="0093187D"/>
    <w:rsid w:val="00931B25"/>
    <w:rsid w:val="009335E1"/>
    <w:rsid w:val="00934B8F"/>
    <w:rsid w:val="00935ED4"/>
    <w:rsid w:val="0093605E"/>
    <w:rsid w:val="00940DEF"/>
    <w:rsid w:val="00941021"/>
    <w:rsid w:val="0094165B"/>
    <w:rsid w:val="009417CA"/>
    <w:rsid w:val="00941DF0"/>
    <w:rsid w:val="00942496"/>
    <w:rsid w:val="009444D5"/>
    <w:rsid w:val="00944B57"/>
    <w:rsid w:val="00946394"/>
    <w:rsid w:val="009469A1"/>
    <w:rsid w:val="00946EB4"/>
    <w:rsid w:val="0094727A"/>
    <w:rsid w:val="009476D5"/>
    <w:rsid w:val="00950E0E"/>
    <w:rsid w:val="00956690"/>
    <w:rsid w:val="009609E9"/>
    <w:rsid w:val="00961F9E"/>
    <w:rsid w:val="00962DAA"/>
    <w:rsid w:val="00963730"/>
    <w:rsid w:val="00963EE9"/>
    <w:rsid w:val="00964D7D"/>
    <w:rsid w:val="00966E6B"/>
    <w:rsid w:val="009671DE"/>
    <w:rsid w:val="009677E4"/>
    <w:rsid w:val="00970592"/>
    <w:rsid w:val="009710ED"/>
    <w:rsid w:val="00971255"/>
    <w:rsid w:val="0097126E"/>
    <w:rsid w:val="00971EE5"/>
    <w:rsid w:val="00971F39"/>
    <w:rsid w:val="009720DB"/>
    <w:rsid w:val="00972403"/>
    <w:rsid w:val="00972A21"/>
    <w:rsid w:val="00973DCD"/>
    <w:rsid w:val="00977892"/>
    <w:rsid w:val="00977B02"/>
    <w:rsid w:val="00980132"/>
    <w:rsid w:val="00980DBA"/>
    <w:rsid w:val="00982220"/>
    <w:rsid w:val="009822EB"/>
    <w:rsid w:val="00982FB2"/>
    <w:rsid w:val="009856D2"/>
    <w:rsid w:val="009862E7"/>
    <w:rsid w:val="009900A6"/>
    <w:rsid w:val="00994D62"/>
    <w:rsid w:val="00994EE6"/>
    <w:rsid w:val="00995BFB"/>
    <w:rsid w:val="00996301"/>
    <w:rsid w:val="009972F6"/>
    <w:rsid w:val="00997383"/>
    <w:rsid w:val="009A0143"/>
    <w:rsid w:val="009A014D"/>
    <w:rsid w:val="009A0482"/>
    <w:rsid w:val="009A1B4F"/>
    <w:rsid w:val="009A2551"/>
    <w:rsid w:val="009A3891"/>
    <w:rsid w:val="009A3BC2"/>
    <w:rsid w:val="009A4D57"/>
    <w:rsid w:val="009A59C5"/>
    <w:rsid w:val="009A7E30"/>
    <w:rsid w:val="009B0984"/>
    <w:rsid w:val="009B1949"/>
    <w:rsid w:val="009B4638"/>
    <w:rsid w:val="009B4749"/>
    <w:rsid w:val="009B4D99"/>
    <w:rsid w:val="009B5FB1"/>
    <w:rsid w:val="009B683A"/>
    <w:rsid w:val="009B7159"/>
    <w:rsid w:val="009C040E"/>
    <w:rsid w:val="009C09B6"/>
    <w:rsid w:val="009C1C1F"/>
    <w:rsid w:val="009C29EB"/>
    <w:rsid w:val="009C3CA8"/>
    <w:rsid w:val="009C72C8"/>
    <w:rsid w:val="009D0E5E"/>
    <w:rsid w:val="009D1DEA"/>
    <w:rsid w:val="009D5F6D"/>
    <w:rsid w:val="009D7702"/>
    <w:rsid w:val="009E0432"/>
    <w:rsid w:val="009E2815"/>
    <w:rsid w:val="009E2F33"/>
    <w:rsid w:val="009E5F66"/>
    <w:rsid w:val="009E7AA6"/>
    <w:rsid w:val="009E7B25"/>
    <w:rsid w:val="009F1087"/>
    <w:rsid w:val="009F28F1"/>
    <w:rsid w:val="009F31D6"/>
    <w:rsid w:val="009F467E"/>
    <w:rsid w:val="009F754E"/>
    <w:rsid w:val="00A006C3"/>
    <w:rsid w:val="00A019CD"/>
    <w:rsid w:val="00A0335C"/>
    <w:rsid w:val="00A03993"/>
    <w:rsid w:val="00A05C92"/>
    <w:rsid w:val="00A07503"/>
    <w:rsid w:val="00A100E7"/>
    <w:rsid w:val="00A106C9"/>
    <w:rsid w:val="00A11550"/>
    <w:rsid w:val="00A11E10"/>
    <w:rsid w:val="00A1201C"/>
    <w:rsid w:val="00A123DD"/>
    <w:rsid w:val="00A142B0"/>
    <w:rsid w:val="00A15682"/>
    <w:rsid w:val="00A16F51"/>
    <w:rsid w:val="00A177FD"/>
    <w:rsid w:val="00A2010A"/>
    <w:rsid w:val="00A213FF"/>
    <w:rsid w:val="00A22418"/>
    <w:rsid w:val="00A24E9C"/>
    <w:rsid w:val="00A27663"/>
    <w:rsid w:val="00A27677"/>
    <w:rsid w:val="00A303EE"/>
    <w:rsid w:val="00A351EA"/>
    <w:rsid w:val="00A366C0"/>
    <w:rsid w:val="00A370EF"/>
    <w:rsid w:val="00A37936"/>
    <w:rsid w:val="00A37B2B"/>
    <w:rsid w:val="00A37BEF"/>
    <w:rsid w:val="00A41AE5"/>
    <w:rsid w:val="00A43CD6"/>
    <w:rsid w:val="00A43EDD"/>
    <w:rsid w:val="00A46D45"/>
    <w:rsid w:val="00A46FFB"/>
    <w:rsid w:val="00A47CEB"/>
    <w:rsid w:val="00A5046F"/>
    <w:rsid w:val="00A50F40"/>
    <w:rsid w:val="00A51FE5"/>
    <w:rsid w:val="00A539E3"/>
    <w:rsid w:val="00A53E36"/>
    <w:rsid w:val="00A54333"/>
    <w:rsid w:val="00A5452D"/>
    <w:rsid w:val="00A54E5D"/>
    <w:rsid w:val="00A5590D"/>
    <w:rsid w:val="00A57C57"/>
    <w:rsid w:val="00A6076B"/>
    <w:rsid w:val="00A60C67"/>
    <w:rsid w:val="00A60E4D"/>
    <w:rsid w:val="00A62D16"/>
    <w:rsid w:val="00A63BDC"/>
    <w:rsid w:val="00A64D2A"/>
    <w:rsid w:val="00A64FF1"/>
    <w:rsid w:val="00A6619E"/>
    <w:rsid w:val="00A66FF5"/>
    <w:rsid w:val="00A70180"/>
    <w:rsid w:val="00A709AD"/>
    <w:rsid w:val="00A7171C"/>
    <w:rsid w:val="00A71889"/>
    <w:rsid w:val="00A733FB"/>
    <w:rsid w:val="00A739DE"/>
    <w:rsid w:val="00A752C1"/>
    <w:rsid w:val="00A762FA"/>
    <w:rsid w:val="00A769FF"/>
    <w:rsid w:val="00A77344"/>
    <w:rsid w:val="00A779F0"/>
    <w:rsid w:val="00A800B4"/>
    <w:rsid w:val="00A8051F"/>
    <w:rsid w:val="00A806AA"/>
    <w:rsid w:val="00A80EB9"/>
    <w:rsid w:val="00A810C4"/>
    <w:rsid w:val="00A8254F"/>
    <w:rsid w:val="00A83C47"/>
    <w:rsid w:val="00A84403"/>
    <w:rsid w:val="00A8553E"/>
    <w:rsid w:val="00A85ECA"/>
    <w:rsid w:val="00A86320"/>
    <w:rsid w:val="00A9075E"/>
    <w:rsid w:val="00A90A03"/>
    <w:rsid w:val="00A92150"/>
    <w:rsid w:val="00A92757"/>
    <w:rsid w:val="00A9345E"/>
    <w:rsid w:val="00A9419B"/>
    <w:rsid w:val="00A95D12"/>
    <w:rsid w:val="00A97FC1"/>
    <w:rsid w:val="00AA0365"/>
    <w:rsid w:val="00AA0C31"/>
    <w:rsid w:val="00AA1165"/>
    <w:rsid w:val="00AA11D6"/>
    <w:rsid w:val="00AA1463"/>
    <w:rsid w:val="00AA1BDA"/>
    <w:rsid w:val="00AA30E9"/>
    <w:rsid w:val="00AA3DC6"/>
    <w:rsid w:val="00AA4ACA"/>
    <w:rsid w:val="00AB0519"/>
    <w:rsid w:val="00AB0E77"/>
    <w:rsid w:val="00AB308D"/>
    <w:rsid w:val="00AB4693"/>
    <w:rsid w:val="00AB5699"/>
    <w:rsid w:val="00AB56EE"/>
    <w:rsid w:val="00AB5DDC"/>
    <w:rsid w:val="00AC02AC"/>
    <w:rsid w:val="00AC1502"/>
    <w:rsid w:val="00AC1ECC"/>
    <w:rsid w:val="00AC24B1"/>
    <w:rsid w:val="00AC3A83"/>
    <w:rsid w:val="00AC41DA"/>
    <w:rsid w:val="00AC467E"/>
    <w:rsid w:val="00AC4F09"/>
    <w:rsid w:val="00AC693E"/>
    <w:rsid w:val="00AC6EB7"/>
    <w:rsid w:val="00AD016F"/>
    <w:rsid w:val="00AD0815"/>
    <w:rsid w:val="00AD091C"/>
    <w:rsid w:val="00AD166E"/>
    <w:rsid w:val="00AD2868"/>
    <w:rsid w:val="00AD79BF"/>
    <w:rsid w:val="00AD7FB4"/>
    <w:rsid w:val="00AE035C"/>
    <w:rsid w:val="00AE0A7C"/>
    <w:rsid w:val="00AE0C47"/>
    <w:rsid w:val="00AE1067"/>
    <w:rsid w:val="00AE3728"/>
    <w:rsid w:val="00AE3AC0"/>
    <w:rsid w:val="00AE48E3"/>
    <w:rsid w:val="00AE4C6B"/>
    <w:rsid w:val="00AE58EF"/>
    <w:rsid w:val="00AE61A5"/>
    <w:rsid w:val="00AE681C"/>
    <w:rsid w:val="00AE732A"/>
    <w:rsid w:val="00AF1116"/>
    <w:rsid w:val="00AF13C9"/>
    <w:rsid w:val="00AF2607"/>
    <w:rsid w:val="00AF3110"/>
    <w:rsid w:val="00AF5109"/>
    <w:rsid w:val="00AF5A4F"/>
    <w:rsid w:val="00AF5B8B"/>
    <w:rsid w:val="00AF7C90"/>
    <w:rsid w:val="00B00A2F"/>
    <w:rsid w:val="00B0130E"/>
    <w:rsid w:val="00B02F6D"/>
    <w:rsid w:val="00B03AD6"/>
    <w:rsid w:val="00B06027"/>
    <w:rsid w:val="00B06D8C"/>
    <w:rsid w:val="00B11BD2"/>
    <w:rsid w:val="00B11C93"/>
    <w:rsid w:val="00B1218E"/>
    <w:rsid w:val="00B1224B"/>
    <w:rsid w:val="00B13C92"/>
    <w:rsid w:val="00B14B7A"/>
    <w:rsid w:val="00B15D5A"/>
    <w:rsid w:val="00B16165"/>
    <w:rsid w:val="00B16830"/>
    <w:rsid w:val="00B17F72"/>
    <w:rsid w:val="00B17F86"/>
    <w:rsid w:val="00B206EE"/>
    <w:rsid w:val="00B20965"/>
    <w:rsid w:val="00B21020"/>
    <w:rsid w:val="00B21613"/>
    <w:rsid w:val="00B21CC4"/>
    <w:rsid w:val="00B2288D"/>
    <w:rsid w:val="00B23687"/>
    <w:rsid w:val="00B244D5"/>
    <w:rsid w:val="00B25FD2"/>
    <w:rsid w:val="00B30A36"/>
    <w:rsid w:val="00B3158F"/>
    <w:rsid w:val="00B32C44"/>
    <w:rsid w:val="00B3686F"/>
    <w:rsid w:val="00B36BAD"/>
    <w:rsid w:val="00B37BF0"/>
    <w:rsid w:val="00B400DA"/>
    <w:rsid w:val="00B40FDB"/>
    <w:rsid w:val="00B4408B"/>
    <w:rsid w:val="00B44C8E"/>
    <w:rsid w:val="00B4625D"/>
    <w:rsid w:val="00B4696A"/>
    <w:rsid w:val="00B50B8A"/>
    <w:rsid w:val="00B53CB9"/>
    <w:rsid w:val="00B557BC"/>
    <w:rsid w:val="00B558DA"/>
    <w:rsid w:val="00B561EF"/>
    <w:rsid w:val="00B56B67"/>
    <w:rsid w:val="00B56D6F"/>
    <w:rsid w:val="00B57574"/>
    <w:rsid w:val="00B604C8"/>
    <w:rsid w:val="00B60D6E"/>
    <w:rsid w:val="00B61E5D"/>
    <w:rsid w:val="00B64048"/>
    <w:rsid w:val="00B649C5"/>
    <w:rsid w:val="00B64C87"/>
    <w:rsid w:val="00B64E5B"/>
    <w:rsid w:val="00B65468"/>
    <w:rsid w:val="00B65640"/>
    <w:rsid w:val="00B676AA"/>
    <w:rsid w:val="00B7232A"/>
    <w:rsid w:val="00B72FDF"/>
    <w:rsid w:val="00B73DED"/>
    <w:rsid w:val="00B7417D"/>
    <w:rsid w:val="00B7480D"/>
    <w:rsid w:val="00B75069"/>
    <w:rsid w:val="00B76B1E"/>
    <w:rsid w:val="00B77FBC"/>
    <w:rsid w:val="00B80C1B"/>
    <w:rsid w:val="00B814BC"/>
    <w:rsid w:val="00B81C66"/>
    <w:rsid w:val="00B834A0"/>
    <w:rsid w:val="00B84345"/>
    <w:rsid w:val="00B8610D"/>
    <w:rsid w:val="00B8613E"/>
    <w:rsid w:val="00B873FA"/>
    <w:rsid w:val="00B8747A"/>
    <w:rsid w:val="00B87676"/>
    <w:rsid w:val="00B87F7A"/>
    <w:rsid w:val="00B907C6"/>
    <w:rsid w:val="00B918CB"/>
    <w:rsid w:val="00B925D3"/>
    <w:rsid w:val="00B92DA7"/>
    <w:rsid w:val="00B936F6"/>
    <w:rsid w:val="00B93729"/>
    <w:rsid w:val="00B947E6"/>
    <w:rsid w:val="00B94A9D"/>
    <w:rsid w:val="00B94ED6"/>
    <w:rsid w:val="00BA146F"/>
    <w:rsid w:val="00BA1575"/>
    <w:rsid w:val="00BA3B69"/>
    <w:rsid w:val="00BA4218"/>
    <w:rsid w:val="00BA54EA"/>
    <w:rsid w:val="00BA55E6"/>
    <w:rsid w:val="00BA5923"/>
    <w:rsid w:val="00BA5A5C"/>
    <w:rsid w:val="00BA5F00"/>
    <w:rsid w:val="00BA698E"/>
    <w:rsid w:val="00BA7274"/>
    <w:rsid w:val="00BB197B"/>
    <w:rsid w:val="00BB326F"/>
    <w:rsid w:val="00BB44C7"/>
    <w:rsid w:val="00BB5158"/>
    <w:rsid w:val="00BB5D5F"/>
    <w:rsid w:val="00BB6089"/>
    <w:rsid w:val="00BB641C"/>
    <w:rsid w:val="00BB6E51"/>
    <w:rsid w:val="00BB6F2E"/>
    <w:rsid w:val="00BC102B"/>
    <w:rsid w:val="00BC2B8E"/>
    <w:rsid w:val="00BC383A"/>
    <w:rsid w:val="00BC38FE"/>
    <w:rsid w:val="00BC3A42"/>
    <w:rsid w:val="00BC3EED"/>
    <w:rsid w:val="00BC4646"/>
    <w:rsid w:val="00BC5813"/>
    <w:rsid w:val="00BC6211"/>
    <w:rsid w:val="00BC6EA2"/>
    <w:rsid w:val="00BC70BB"/>
    <w:rsid w:val="00BD1575"/>
    <w:rsid w:val="00BD173C"/>
    <w:rsid w:val="00BD1A12"/>
    <w:rsid w:val="00BD1F5A"/>
    <w:rsid w:val="00BD35EA"/>
    <w:rsid w:val="00BD3F97"/>
    <w:rsid w:val="00BD5561"/>
    <w:rsid w:val="00BD6BD7"/>
    <w:rsid w:val="00BE141C"/>
    <w:rsid w:val="00BE198F"/>
    <w:rsid w:val="00BE58EC"/>
    <w:rsid w:val="00BE5999"/>
    <w:rsid w:val="00BE7406"/>
    <w:rsid w:val="00BE7AC9"/>
    <w:rsid w:val="00BE7C3D"/>
    <w:rsid w:val="00BF0EF7"/>
    <w:rsid w:val="00BF0F3E"/>
    <w:rsid w:val="00BF19DB"/>
    <w:rsid w:val="00BF24C7"/>
    <w:rsid w:val="00BF2E86"/>
    <w:rsid w:val="00BF5AC6"/>
    <w:rsid w:val="00BF5C83"/>
    <w:rsid w:val="00C0152E"/>
    <w:rsid w:val="00C019E0"/>
    <w:rsid w:val="00C01EDC"/>
    <w:rsid w:val="00C026E8"/>
    <w:rsid w:val="00C02924"/>
    <w:rsid w:val="00C039E9"/>
    <w:rsid w:val="00C04A45"/>
    <w:rsid w:val="00C05C26"/>
    <w:rsid w:val="00C0676D"/>
    <w:rsid w:val="00C0694D"/>
    <w:rsid w:val="00C06CA0"/>
    <w:rsid w:val="00C076EE"/>
    <w:rsid w:val="00C07CF5"/>
    <w:rsid w:val="00C10C78"/>
    <w:rsid w:val="00C11862"/>
    <w:rsid w:val="00C11C7A"/>
    <w:rsid w:val="00C11CD4"/>
    <w:rsid w:val="00C11F69"/>
    <w:rsid w:val="00C15D2E"/>
    <w:rsid w:val="00C1720D"/>
    <w:rsid w:val="00C17D36"/>
    <w:rsid w:val="00C2004F"/>
    <w:rsid w:val="00C207B6"/>
    <w:rsid w:val="00C21213"/>
    <w:rsid w:val="00C2129E"/>
    <w:rsid w:val="00C213D5"/>
    <w:rsid w:val="00C22764"/>
    <w:rsid w:val="00C22B64"/>
    <w:rsid w:val="00C23167"/>
    <w:rsid w:val="00C242D0"/>
    <w:rsid w:val="00C26B97"/>
    <w:rsid w:val="00C27D19"/>
    <w:rsid w:val="00C30A4C"/>
    <w:rsid w:val="00C30AAF"/>
    <w:rsid w:val="00C316A9"/>
    <w:rsid w:val="00C32E56"/>
    <w:rsid w:val="00C33308"/>
    <w:rsid w:val="00C33E42"/>
    <w:rsid w:val="00C3569A"/>
    <w:rsid w:val="00C364FC"/>
    <w:rsid w:val="00C37238"/>
    <w:rsid w:val="00C374A5"/>
    <w:rsid w:val="00C408EF"/>
    <w:rsid w:val="00C409CE"/>
    <w:rsid w:val="00C43600"/>
    <w:rsid w:val="00C46DDC"/>
    <w:rsid w:val="00C50EFA"/>
    <w:rsid w:val="00C527C3"/>
    <w:rsid w:val="00C533A1"/>
    <w:rsid w:val="00C54DD8"/>
    <w:rsid w:val="00C55C0F"/>
    <w:rsid w:val="00C55D3C"/>
    <w:rsid w:val="00C5609F"/>
    <w:rsid w:val="00C61D07"/>
    <w:rsid w:val="00C6341B"/>
    <w:rsid w:val="00C64585"/>
    <w:rsid w:val="00C65E31"/>
    <w:rsid w:val="00C6749E"/>
    <w:rsid w:val="00C67710"/>
    <w:rsid w:val="00C716D4"/>
    <w:rsid w:val="00C71F74"/>
    <w:rsid w:val="00C72890"/>
    <w:rsid w:val="00C73AC9"/>
    <w:rsid w:val="00C7436E"/>
    <w:rsid w:val="00C75608"/>
    <w:rsid w:val="00C800CE"/>
    <w:rsid w:val="00C800D3"/>
    <w:rsid w:val="00C83367"/>
    <w:rsid w:val="00C84115"/>
    <w:rsid w:val="00C85B56"/>
    <w:rsid w:val="00C87346"/>
    <w:rsid w:val="00C92562"/>
    <w:rsid w:val="00C92DDC"/>
    <w:rsid w:val="00C95CBB"/>
    <w:rsid w:val="00C95F94"/>
    <w:rsid w:val="00C9635B"/>
    <w:rsid w:val="00C96B08"/>
    <w:rsid w:val="00CA0087"/>
    <w:rsid w:val="00CA3370"/>
    <w:rsid w:val="00CA3E66"/>
    <w:rsid w:val="00CA4975"/>
    <w:rsid w:val="00CA523F"/>
    <w:rsid w:val="00CA5566"/>
    <w:rsid w:val="00CA5CCE"/>
    <w:rsid w:val="00CA78C4"/>
    <w:rsid w:val="00CA7C23"/>
    <w:rsid w:val="00CB16A1"/>
    <w:rsid w:val="00CB20CB"/>
    <w:rsid w:val="00CB2965"/>
    <w:rsid w:val="00CB2B44"/>
    <w:rsid w:val="00CB3061"/>
    <w:rsid w:val="00CB3340"/>
    <w:rsid w:val="00CB5BA6"/>
    <w:rsid w:val="00CB67E6"/>
    <w:rsid w:val="00CB6AD0"/>
    <w:rsid w:val="00CB7B2A"/>
    <w:rsid w:val="00CB7C9B"/>
    <w:rsid w:val="00CB7E50"/>
    <w:rsid w:val="00CC24C3"/>
    <w:rsid w:val="00CC32E1"/>
    <w:rsid w:val="00CC4EA0"/>
    <w:rsid w:val="00CC5E2C"/>
    <w:rsid w:val="00CC7305"/>
    <w:rsid w:val="00CC73F8"/>
    <w:rsid w:val="00CC7474"/>
    <w:rsid w:val="00CD0504"/>
    <w:rsid w:val="00CD0773"/>
    <w:rsid w:val="00CD2241"/>
    <w:rsid w:val="00CD3ED6"/>
    <w:rsid w:val="00CD47E7"/>
    <w:rsid w:val="00CD58AA"/>
    <w:rsid w:val="00CD5EEF"/>
    <w:rsid w:val="00CD6AD2"/>
    <w:rsid w:val="00CE02CA"/>
    <w:rsid w:val="00CE0A00"/>
    <w:rsid w:val="00CE1330"/>
    <w:rsid w:val="00CE258B"/>
    <w:rsid w:val="00CE3B30"/>
    <w:rsid w:val="00CE3C89"/>
    <w:rsid w:val="00CE4061"/>
    <w:rsid w:val="00CE4E15"/>
    <w:rsid w:val="00CF0847"/>
    <w:rsid w:val="00CF22F5"/>
    <w:rsid w:val="00CF62B9"/>
    <w:rsid w:val="00CF66AC"/>
    <w:rsid w:val="00D00B5D"/>
    <w:rsid w:val="00D02D6E"/>
    <w:rsid w:val="00D033F2"/>
    <w:rsid w:val="00D03DD8"/>
    <w:rsid w:val="00D0481F"/>
    <w:rsid w:val="00D05258"/>
    <w:rsid w:val="00D05E13"/>
    <w:rsid w:val="00D079AA"/>
    <w:rsid w:val="00D10341"/>
    <w:rsid w:val="00D11022"/>
    <w:rsid w:val="00D11C5E"/>
    <w:rsid w:val="00D150D8"/>
    <w:rsid w:val="00D15EB9"/>
    <w:rsid w:val="00D169DC"/>
    <w:rsid w:val="00D17062"/>
    <w:rsid w:val="00D20EA0"/>
    <w:rsid w:val="00D21C9A"/>
    <w:rsid w:val="00D22A61"/>
    <w:rsid w:val="00D22F9C"/>
    <w:rsid w:val="00D22FEA"/>
    <w:rsid w:val="00D23452"/>
    <w:rsid w:val="00D23AEA"/>
    <w:rsid w:val="00D23D2B"/>
    <w:rsid w:val="00D23D5A"/>
    <w:rsid w:val="00D242EB"/>
    <w:rsid w:val="00D27098"/>
    <w:rsid w:val="00D27734"/>
    <w:rsid w:val="00D305D1"/>
    <w:rsid w:val="00D30661"/>
    <w:rsid w:val="00D32640"/>
    <w:rsid w:val="00D3280F"/>
    <w:rsid w:val="00D3522B"/>
    <w:rsid w:val="00D35A5C"/>
    <w:rsid w:val="00D36261"/>
    <w:rsid w:val="00D366F2"/>
    <w:rsid w:val="00D370CD"/>
    <w:rsid w:val="00D374FF"/>
    <w:rsid w:val="00D375BB"/>
    <w:rsid w:val="00D37F43"/>
    <w:rsid w:val="00D42BC3"/>
    <w:rsid w:val="00D45E29"/>
    <w:rsid w:val="00D47081"/>
    <w:rsid w:val="00D50FAD"/>
    <w:rsid w:val="00D5166D"/>
    <w:rsid w:val="00D524A3"/>
    <w:rsid w:val="00D52617"/>
    <w:rsid w:val="00D539A9"/>
    <w:rsid w:val="00D53B2D"/>
    <w:rsid w:val="00D53CC9"/>
    <w:rsid w:val="00D555F7"/>
    <w:rsid w:val="00D559A5"/>
    <w:rsid w:val="00D56CE0"/>
    <w:rsid w:val="00D60775"/>
    <w:rsid w:val="00D62019"/>
    <w:rsid w:val="00D623CE"/>
    <w:rsid w:val="00D6261D"/>
    <w:rsid w:val="00D62826"/>
    <w:rsid w:val="00D63597"/>
    <w:rsid w:val="00D638FC"/>
    <w:rsid w:val="00D64D35"/>
    <w:rsid w:val="00D66BC6"/>
    <w:rsid w:val="00D67632"/>
    <w:rsid w:val="00D70B68"/>
    <w:rsid w:val="00D713A5"/>
    <w:rsid w:val="00D72C33"/>
    <w:rsid w:val="00D739CB"/>
    <w:rsid w:val="00D739D0"/>
    <w:rsid w:val="00D74078"/>
    <w:rsid w:val="00D744F1"/>
    <w:rsid w:val="00D761BC"/>
    <w:rsid w:val="00D81FFF"/>
    <w:rsid w:val="00D850BF"/>
    <w:rsid w:val="00D861B7"/>
    <w:rsid w:val="00D912EF"/>
    <w:rsid w:val="00D91606"/>
    <w:rsid w:val="00D91A7D"/>
    <w:rsid w:val="00D92F6B"/>
    <w:rsid w:val="00D93E92"/>
    <w:rsid w:val="00D93FD5"/>
    <w:rsid w:val="00D94A88"/>
    <w:rsid w:val="00D96EB9"/>
    <w:rsid w:val="00D975EF"/>
    <w:rsid w:val="00DA0F50"/>
    <w:rsid w:val="00DA20F5"/>
    <w:rsid w:val="00DA2179"/>
    <w:rsid w:val="00DA2889"/>
    <w:rsid w:val="00DA3097"/>
    <w:rsid w:val="00DA33C6"/>
    <w:rsid w:val="00DA3819"/>
    <w:rsid w:val="00DA67A1"/>
    <w:rsid w:val="00DA75A9"/>
    <w:rsid w:val="00DA7B82"/>
    <w:rsid w:val="00DB032F"/>
    <w:rsid w:val="00DB0C5C"/>
    <w:rsid w:val="00DB1B45"/>
    <w:rsid w:val="00DB25BB"/>
    <w:rsid w:val="00DB2F3E"/>
    <w:rsid w:val="00DC02B9"/>
    <w:rsid w:val="00DC057E"/>
    <w:rsid w:val="00DC0FD6"/>
    <w:rsid w:val="00DC1978"/>
    <w:rsid w:val="00DC2E07"/>
    <w:rsid w:val="00DC3BDA"/>
    <w:rsid w:val="00DC421A"/>
    <w:rsid w:val="00DC4A74"/>
    <w:rsid w:val="00DC51A5"/>
    <w:rsid w:val="00DC594A"/>
    <w:rsid w:val="00DC6269"/>
    <w:rsid w:val="00DD038E"/>
    <w:rsid w:val="00DD0957"/>
    <w:rsid w:val="00DD0E42"/>
    <w:rsid w:val="00DD1E85"/>
    <w:rsid w:val="00DD24E6"/>
    <w:rsid w:val="00DD25C0"/>
    <w:rsid w:val="00DD29CE"/>
    <w:rsid w:val="00DD3245"/>
    <w:rsid w:val="00DD3286"/>
    <w:rsid w:val="00DD367C"/>
    <w:rsid w:val="00DD3741"/>
    <w:rsid w:val="00DD4ABF"/>
    <w:rsid w:val="00DD5100"/>
    <w:rsid w:val="00DD5763"/>
    <w:rsid w:val="00DD6402"/>
    <w:rsid w:val="00DD700B"/>
    <w:rsid w:val="00DE0687"/>
    <w:rsid w:val="00DE321E"/>
    <w:rsid w:val="00DE45D9"/>
    <w:rsid w:val="00DE5894"/>
    <w:rsid w:val="00DE6BCB"/>
    <w:rsid w:val="00DE6DD6"/>
    <w:rsid w:val="00DE751D"/>
    <w:rsid w:val="00DE7C69"/>
    <w:rsid w:val="00DF0739"/>
    <w:rsid w:val="00DF0873"/>
    <w:rsid w:val="00DF1094"/>
    <w:rsid w:val="00DF1EC5"/>
    <w:rsid w:val="00DF223C"/>
    <w:rsid w:val="00DF2384"/>
    <w:rsid w:val="00DF3701"/>
    <w:rsid w:val="00DF3A6D"/>
    <w:rsid w:val="00DF5371"/>
    <w:rsid w:val="00DF5B03"/>
    <w:rsid w:val="00DF5B05"/>
    <w:rsid w:val="00DF5E41"/>
    <w:rsid w:val="00DF77E9"/>
    <w:rsid w:val="00E00255"/>
    <w:rsid w:val="00E0036E"/>
    <w:rsid w:val="00E03DCB"/>
    <w:rsid w:val="00E041D7"/>
    <w:rsid w:val="00E04E0C"/>
    <w:rsid w:val="00E052C9"/>
    <w:rsid w:val="00E05AEC"/>
    <w:rsid w:val="00E05C42"/>
    <w:rsid w:val="00E06FB3"/>
    <w:rsid w:val="00E1072A"/>
    <w:rsid w:val="00E11724"/>
    <w:rsid w:val="00E130F9"/>
    <w:rsid w:val="00E148E6"/>
    <w:rsid w:val="00E14B48"/>
    <w:rsid w:val="00E15117"/>
    <w:rsid w:val="00E15A81"/>
    <w:rsid w:val="00E16039"/>
    <w:rsid w:val="00E17823"/>
    <w:rsid w:val="00E21A72"/>
    <w:rsid w:val="00E22939"/>
    <w:rsid w:val="00E248F5"/>
    <w:rsid w:val="00E24AB2"/>
    <w:rsid w:val="00E25356"/>
    <w:rsid w:val="00E26C90"/>
    <w:rsid w:val="00E273DA"/>
    <w:rsid w:val="00E27E4C"/>
    <w:rsid w:val="00E30DEE"/>
    <w:rsid w:val="00E30F59"/>
    <w:rsid w:val="00E33126"/>
    <w:rsid w:val="00E3542E"/>
    <w:rsid w:val="00E364E1"/>
    <w:rsid w:val="00E36574"/>
    <w:rsid w:val="00E37F29"/>
    <w:rsid w:val="00E40FA9"/>
    <w:rsid w:val="00E41D65"/>
    <w:rsid w:val="00E436D5"/>
    <w:rsid w:val="00E43B21"/>
    <w:rsid w:val="00E43CB5"/>
    <w:rsid w:val="00E446D4"/>
    <w:rsid w:val="00E45BCE"/>
    <w:rsid w:val="00E45DF1"/>
    <w:rsid w:val="00E5156D"/>
    <w:rsid w:val="00E51E95"/>
    <w:rsid w:val="00E53922"/>
    <w:rsid w:val="00E5474F"/>
    <w:rsid w:val="00E54931"/>
    <w:rsid w:val="00E54E01"/>
    <w:rsid w:val="00E5529B"/>
    <w:rsid w:val="00E56E03"/>
    <w:rsid w:val="00E57B8F"/>
    <w:rsid w:val="00E57D58"/>
    <w:rsid w:val="00E60762"/>
    <w:rsid w:val="00E6187F"/>
    <w:rsid w:val="00E62007"/>
    <w:rsid w:val="00E63988"/>
    <w:rsid w:val="00E63D0F"/>
    <w:rsid w:val="00E648C4"/>
    <w:rsid w:val="00E64A6F"/>
    <w:rsid w:val="00E64FB8"/>
    <w:rsid w:val="00E66603"/>
    <w:rsid w:val="00E66C01"/>
    <w:rsid w:val="00E66C62"/>
    <w:rsid w:val="00E66D14"/>
    <w:rsid w:val="00E670D1"/>
    <w:rsid w:val="00E6770D"/>
    <w:rsid w:val="00E70D03"/>
    <w:rsid w:val="00E70F83"/>
    <w:rsid w:val="00E72329"/>
    <w:rsid w:val="00E728D0"/>
    <w:rsid w:val="00E72F3F"/>
    <w:rsid w:val="00E730AA"/>
    <w:rsid w:val="00E738BF"/>
    <w:rsid w:val="00E76465"/>
    <w:rsid w:val="00E765EE"/>
    <w:rsid w:val="00E76654"/>
    <w:rsid w:val="00E76CEE"/>
    <w:rsid w:val="00E77A6C"/>
    <w:rsid w:val="00E77E93"/>
    <w:rsid w:val="00E81D1B"/>
    <w:rsid w:val="00E82900"/>
    <w:rsid w:val="00E830E8"/>
    <w:rsid w:val="00E84E95"/>
    <w:rsid w:val="00E86DC8"/>
    <w:rsid w:val="00E87227"/>
    <w:rsid w:val="00E94CC5"/>
    <w:rsid w:val="00E95F00"/>
    <w:rsid w:val="00EA13D1"/>
    <w:rsid w:val="00EA215B"/>
    <w:rsid w:val="00EA2C0D"/>
    <w:rsid w:val="00EA329D"/>
    <w:rsid w:val="00EA42F1"/>
    <w:rsid w:val="00EA4CE1"/>
    <w:rsid w:val="00EA4F51"/>
    <w:rsid w:val="00EA54B4"/>
    <w:rsid w:val="00EA75A8"/>
    <w:rsid w:val="00EA7BE6"/>
    <w:rsid w:val="00EB02A6"/>
    <w:rsid w:val="00EB22F3"/>
    <w:rsid w:val="00EB24D1"/>
    <w:rsid w:val="00EB3367"/>
    <w:rsid w:val="00EB34F0"/>
    <w:rsid w:val="00EB475B"/>
    <w:rsid w:val="00EB6C8D"/>
    <w:rsid w:val="00EC0CC1"/>
    <w:rsid w:val="00EC1E8F"/>
    <w:rsid w:val="00EC4451"/>
    <w:rsid w:val="00ED03B2"/>
    <w:rsid w:val="00ED17BC"/>
    <w:rsid w:val="00ED1EDE"/>
    <w:rsid w:val="00ED4001"/>
    <w:rsid w:val="00ED496F"/>
    <w:rsid w:val="00ED4E3E"/>
    <w:rsid w:val="00ED545D"/>
    <w:rsid w:val="00ED668B"/>
    <w:rsid w:val="00ED79DC"/>
    <w:rsid w:val="00EE03BD"/>
    <w:rsid w:val="00EE0D30"/>
    <w:rsid w:val="00EE140C"/>
    <w:rsid w:val="00EE1A4A"/>
    <w:rsid w:val="00EE29F6"/>
    <w:rsid w:val="00EE3FAF"/>
    <w:rsid w:val="00EE550E"/>
    <w:rsid w:val="00EE61BD"/>
    <w:rsid w:val="00EE6F1E"/>
    <w:rsid w:val="00EE7229"/>
    <w:rsid w:val="00EE7B98"/>
    <w:rsid w:val="00EF0882"/>
    <w:rsid w:val="00EF12EF"/>
    <w:rsid w:val="00EF16AE"/>
    <w:rsid w:val="00EF1800"/>
    <w:rsid w:val="00EF1B1F"/>
    <w:rsid w:val="00EF2A83"/>
    <w:rsid w:val="00EF2E58"/>
    <w:rsid w:val="00EF34CF"/>
    <w:rsid w:val="00EF39A3"/>
    <w:rsid w:val="00EF40A3"/>
    <w:rsid w:val="00EF5486"/>
    <w:rsid w:val="00EF6580"/>
    <w:rsid w:val="00EF65FE"/>
    <w:rsid w:val="00EF70C2"/>
    <w:rsid w:val="00EF7835"/>
    <w:rsid w:val="00F0030C"/>
    <w:rsid w:val="00F00958"/>
    <w:rsid w:val="00F0372A"/>
    <w:rsid w:val="00F03D27"/>
    <w:rsid w:val="00F046C5"/>
    <w:rsid w:val="00F04A11"/>
    <w:rsid w:val="00F05337"/>
    <w:rsid w:val="00F05F2D"/>
    <w:rsid w:val="00F119A1"/>
    <w:rsid w:val="00F11E86"/>
    <w:rsid w:val="00F1204C"/>
    <w:rsid w:val="00F12F62"/>
    <w:rsid w:val="00F13419"/>
    <w:rsid w:val="00F13A2F"/>
    <w:rsid w:val="00F13D35"/>
    <w:rsid w:val="00F149AF"/>
    <w:rsid w:val="00F1580D"/>
    <w:rsid w:val="00F17A30"/>
    <w:rsid w:val="00F23C60"/>
    <w:rsid w:val="00F2573C"/>
    <w:rsid w:val="00F305C7"/>
    <w:rsid w:val="00F3085A"/>
    <w:rsid w:val="00F30FBB"/>
    <w:rsid w:val="00F3206D"/>
    <w:rsid w:val="00F33CEC"/>
    <w:rsid w:val="00F35844"/>
    <w:rsid w:val="00F35EF9"/>
    <w:rsid w:val="00F41D1A"/>
    <w:rsid w:val="00F41D72"/>
    <w:rsid w:val="00F43020"/>
    <w:rsid w:val="00F447B7"/>
    <w:rsid w:val="00F45056"/>
    <w:rsid w:val="00F46342"/>
    <w:rsid w:val="00F46CC6"/>
    <w:rsid w:val="00F47E62"/>
    <w:rsid w:val="00F47F7E"/>
    <w:rsid w:val="00F51AB9"/>
    <w:rsid w:val="00F525D7"/>
    <w:rsid w:val="00F53571"/>
    <w:rsid w:val="00F538B0"/>
    <w:rsid w:val="00F53A24"/>
    <w:rsid w:val="00F541E7"/>
    <w:rsid w:val="00F5520F"/>
    <w:rsid w:val="00F553C1"/>
    <w:rsid w:val="00F553C3"/>
    <w:rsid w:val="00F56E40"/>
    <w:rsid w:val="00F57B61"/>
    <w:rsid w:val="00F60A75"/>
    <w:rsid w:val="00F60CA7"/>
    <w:rsid w:val="00F61032"/>
    <w:rsid w:val="00F6141F"/>
    <w:rsid w:val="00F62462"/>
    <w:rsid w:val="00F625F5"/>
    <w:rsid w:val="00F62E49"/>
    <w:rsid w:val="00F638E2"/>
    <w:rsid w:val="00F6461A"/>
    <w:rsid w:val="00F65057"/>
    <w:rsid w:val="00F65D3E"/>
    <w:rsid w:val="00F720DD"/>
    <w:rsid w:val="00F7235A"/>
    <w:rsid w:val="00F74616"/>
    <w:rsid w:val="00F74722"/>
    <w:rsid w:val="00F74CB3"/>
    <w:rsid w:val="00F755E7"/>
    <w:rsid w:val="00F75ACF"/>
    <w:rsid w:val="00F76B7C"/>
    <w:rsid w:val="00F77E7B"/>
    <w:rsid w:val="00F809CE"/>
    <w:rsid w:val="00F81A2E"/>
    <w:rsid w:val="00F825E5"/>
    <w:rsid w:val="00F827F9"/>
    <w:rsid w:val="00F908B4"/>
    <w:rsid w:val="00F90F7E"/>
    <w:rsid w:val="00F950EB"/>
    <w:rsid w:val="00F953C0"/>
    <w:rsid w:val="00FA01D3"/>
    <w:rsid w:val="00FA2D15"/>
    <w:rsid w:val="00FA36AD"/>
    <w:rsid w:val="00FA3C20"/>
    <w:rsid w:val="00FA4660"/>
    <w:rsid w:val="00FA60FD"/>
    <w:rsid w:val="00FA64B6"/>
    <w:rsid w:val="00FA7283"/>
    <w:rsid w:val="00FA7829"/>
    <w:rsid w:val="00FB0F7C"/>
    <w:rsid w:val="00FB21BC"/>
    <w:rsid w:val="00FB27C6"/>
    <w:rsid w:val="00FB2E76"/>
    <w:rsid w:val="00FB41D3"/>
    <w:rsid w:val="00FB5790"/>
    <w:rsid w:val="00FB6404"/>
    <w:rsid w:val="00FB6E5A"/>
    <w:rsid w:val="00FB70E2"/>
    <w:rsid w:val="00FB7D7F"/>
    <w:rsid w:val="00FC1569"/>
    <w:rsid w:val="00FC21E4"/>
    <w:rsid w:val="00FC235F"/>
    <w:rsid w:val="00FC2A61"/>
    <w:rsid w:val="00FC2C67"/>
    <w:rsid w:val="00FC4E65"/>
    <w:rsid w:val="00FC4ECE"/>
    <w:rsid w:val="00FC6D82"/>
    <w:rsid w:val="00FD1023"/>
    <w:rsid w:val="00FD2737"/>
    <w:rsid w:val="00FD2E4D"/>
    <w:rsid w:val="00FD395E"/>
    <w:rsid w:val="00FD39E9"/>
    <w:rsid w:val="00FD4C61"/>
    <w:rsid w:val="00FD59D8"/>
    <w:rsid w:val="00FD5AFB"/>
    <w:rsid w:val="00FD6594"/>
    <w:rsid w:val="00FD67E9"/>
    <w:rsid w:val="00FD7663"/>
    <w:rsid w:val="00FE053B"/>
    <w:rsid w:val="00FE3185"/>
    <w:rsid w:val="00FE3920"/>
    <w:rsid w:val="00FE4A4E"/>
    <w:rsid w:val="00FE4B18"/>
    <w:rsid w:val="00FE6D87"/>
    <w:rsid w:val="00FE720F"/>
    <w:rsid w:val="00FE7B9E"/>
    <w:rsid w:val="00FF1CBA"/>
    <w:rsid w:val="00FF4F40"/>
    <w:rsid w:val="00FF5BF3"/>
    <w:rsid w:val="00FF743F"/>
    <w:rsid w:val="010012F0"/>
    <w:rsid w:val="010578E4"/>
    <w:rsid w:val="0109024C"/>
    <w:rsid w:val="010929B5"/>
    <w:rsid w:val="011475FB"/>
    <w:rsid w:val="011638A4"/>
    <w:rsid w:val="012A7160"/>
    <w:rsid w:val="0138715C"/>
    <w:rsid w:val="01405081"/>
    <w:rsid w:val="01412BBF"/>
    <w:rsid w:val="01522715"/>
    <w:rsid w:val="015C419A"/>
    <w:rsid w:val="016A0052"/>
    <w:rsid w:val="017319B7"/>
    <w:rsid w:val="017472F4"/>
    <w:rsid w:val="017B0D19"/>
    <w:rsid w:val="01826FE4"/>
    <w:rsid w:val="0185523A"/>
    <w:rsid w:val="018971CC"/>
    <w:rsid w:val="01935F57"/>
    <w:rsid w:val="01AA2003"/>
    <w:rsid w:val="01B05FDC"/>
    <w:rsid w:val="01B678B4"/>
    <w:rsid w:val="01B866C3"/>
    <w:rsid w:val="01BD64F0"/>
    <w:rsid w:val="01C55970"/>
    <w:rsid w:val="01C928B8"/>
    <w:rsid w:val="01D34B66"/>
    <w:rsid w:val="01D45F76"/>
    <w:rsid w:val="01D824D4"/>
    <w:rsid w:val="01D925FC"/>
    <w:rsid w:val="01DC25AD"/>
    <w:rsid w:val="01E11257"/>
    <w:rsid w:val="01EA5E28"/>
    <w:rsid w:val="01EA7461"/>
    <w:rsid w:val="01EE2483"/>
    <w:rsid w:val="01FE33B6"/>
    <w:rsid w:val="020711A5"/>
    <w:rsid w:val="020C5C32"/>
    <w:rsid w:val="020C5F7E"/>
    <w:rsid w:val="02196AEC"/>
    <w:rsid w:val="021B21B3"/>
    <w:rsid w:val="0240360B"/>
    <w:rsid w:val="024176A4"/>
    <w:rsid w:val="0243103A"/>
    <w:rsid w:val="0245263E"/>
    <w:rsid w:val="02526E37"/>
    <w:rsid w:val="02543AB6"/>
    <w:rsid w:val="025C742F"/>
    <w:rsid w:val="025E0EA1"/>
    <w:rsid w:val="025E4917"/>
    <w:rsid w:val="027438C2"/>
    <w:rsid w:val="027C26FE"/>
    <w:rsid w:val="02846F29"/>
    <w:rsid w:val="028E3EDD"/>
    <w:rsid w:val="02940932"/>
    <w:rsid w:val="02987360"/>
    <w:rsid w:val="02A53F68"/>
    <w:rsid w:val="02A95BA4"/>
    <w:rsid w:val="02AB02DE"/>
    <w:rsid w:val="02AB7218"/>
    <w:rsid w:val="02C0483B"/>
    <w:rsid w:val="02C958DB"/>
    <w:rsid w:val="02E32800"/>
    <w:rsid w:val="02E55D12"/>
    <w:rsid w:val="02E569D1"/>
    <w:rsid w:val="02E757F6"/>
    <w:rsid w:val="02EC3677"/>
    <w:rsid w:val="02F86DA5"/>
    <w:rsid w:val="02FC494F"/>
    <w:rsid w:val="030F33AB"/>
    <w:rsid w:val="03126784"/>
    <w:rsid w:val="03133C65"/>
    <w:rsid w:val="03156121"/>
    <w:rsid w:val="03182EE3"/>
    <w:rsid w:val="031872B7"/>
    <w:rsid w:val="031B4A32"/>
    <w:rsid w:val="03276FEF"/>
    <w:rsid w:val="03281F3F"/>
    <w:rsid w:val="032931C4"/>
    <w:rsid w:val="032B3ADD"/>
    <w:rsid w:val="032B3D16"/>
    <w:rsid w:val="032E68DC"/>
    <w:rsid w:val="03321B73"/>
    <w:rsid w:val="03374580"/>
    <w:rsid w:val="034D1CE2"/>
    <w:rsid w:val="03533B5E"/>
    <w:rsid w:val="035B779D"/>
    <w:rsid w:val="037811E6"/>
    <w:rsid w:val="03822DCA"/>
    <w:rsid w:val="038E05CD"/>
    <w:rsid w:val="03AB0054"/>
    <w:rsid w:val="03B55A45"/>
    <w:rsid w:val="03B565C3"/>
    <w:rsid w:val="03C77BB4"/>
    <w:rsid w:val="03C96EAB"/>
    <w:rsid w:val="03D42A9C"/>
    <w:rsid w:val="03D773F9"/>
    <w:rsid w:val="03D95EE2"/>
    <w:rsid w:val="03DC2F73"/>
    <w:rsid w:val="03E215DA"/>
    <w:rsid w:val="03ED20F2"/>
    <w:rsid w:val="03F10199"/>
    <w:rsid w:val="03F35E83"/>
    <w:rsid w:val="03F449BF"/>
    <w:rsid w:val="03F90DC4"/>
    <w:rsid w:val="03F96212"/>
    <w:rsid w:val="0401582F"/>
    <w:rsid w:val="040B6DD7"/>
    <w:rsid w:val="040C4980"/>
    <w:rsid w:val="040E72A8"/>
    <w:rsid w:val="04102165"/>
    <w:rsid w:val="04167A2B"/>
    <w:rsid w:val="04181B7E"/>
    <w:rsid w:val="041A0064"/>
    <w:rsid w:val="042716B5"/>
    <w:rsid w:val="04356810"/>
    <w:rsid w:val="043A64D9"/>
    <w:rsid w:val="045B4DFD"/>
    <w:rsid w:val="04644409"/>
    <w:rsid w:val="046C140B"/>
    <w:rsid w:val="04761C73"/>
    <w:rsid w:val="04824A65"/>
    <w:rsid w:val="04827E66"/>
    <w:rsid w:val="048962A8"/>
    <w:rsid w:val="048A249C"/>
    <w:rsid w:val="048A3A65"/>
    <w:rsid w:val="0493572D"/>
    <w:rsid w:val="049A761A"/>
    <w:rsid w:val="049C3737"/>
    <w:rsid w:val="049E2810"/>
    <w:rsid w:val="04B926D5"/>
    <w:rsid w:val="04C32621"/>
    <w:rsid w:val="04E16532"/>
    <w:rsid w:val="04E71756"/>
    <w:rsid w:val="04EA36C5"/>
    <w:rsid w:val="04F73EE1"/>
    <w:rsid w:val="050A165C"/>
    <w:rsid w:val="050C5280"/>
    <w:rsid w:val="051063EA"/>
    <w:rsid w:val="05111F5F"/>
    <w:rsid w:val="05114E39"/>
    <w:rsid w:val="05133746"/>
    <w:rsid w:val="05225249"/>
    <w:rsid w:val="052A2889"/>
    <w:rsid w:val="05332F0A"/>
    <w:rsid w:val="05333491"/>
    <w:rsid w:val="05404849"/>
    <w:rsid w:val="054D6540"/>
    <w:rsid w:val="054E780A"/>
    <w:rsid w:val="055573BF"/>
    <w:rsid w:val="05670127"/>
    <w:rsid w:val="056B0555"/>
    <w:rsid w:val="056B1DEB"/>
    <w:rsid w:val="056F35E7"/>
    <w:rsid w:val="056F5786"/>
    <w:rsid w:val="057B36BE"/>
    <w:rsid w:val="057D6076"/>
    <w:rsid w:val="057D60DD"/>
    <w:rsid w:val="0581513E"/>
    <w:rsid w:val="05892D04"/>
    <w:rsid w:val="05901238"/>
    <w:rsid w:val="05952D2B"/>
    <w:rsid w:val="059F715B"/>
    <w:rsid w:val="05A54D0A"/>
    <w:rsid w:val="05A841AB"/>
    <w:rsid w:val="05B3279F"/>
    <w:rsid w:val="05C12E8D"/>
    <w:rsid w:val="05CE3F01"/>
    <w:rsid w:val="05DB2603"/>
    <w:rsid w:val="05DC3DF4"/>
    <w:rsid w:val="05E301C5"/>
    <w:rsid w:val="05F154F8"/>
    <w:rsid w:val="05F52F1E"/>
    <w:rsid w:val="05FF1E75"/>
    <w:rsid w:val="05FF47A5"/>
    <w:rsid w:val="060504DD"/>
    <w:rsid w:val="06055085"/>
    <w:rsid w:val="06056722"/>
    <w:rsid w:val="061167EB"/>
    <w:rsid w:val="06167DA4"/>
    <w:rsid w:val="06197FB0"/>
    <w:rsid w:val="061A7B4D"/>
    <w:rsid w:val="061B3CB9"/>
    <w:rsid w:val="062667B4"/>
    <w:rsid w:val="06290035"/>
    <w:rsid w:val="062C6831"/>
    <w:rsid w:val="06301FAE"/>
    <w:rsid w:val="06326D42"/>
    <w:rsid w:val="063547C7"/>
    <w:rsid w:val="0644782C"/>
    <w:rsid w:val="064553BD"/>
    <w:rsid w:val="064E01D2"/>
    <w:rsid w:val="06564249"/>
    <w:rsid w:val="06643059"/>
    <w:rsid w:val="066F7A26"/>
    <w:rsid w:val="06883878"/>
    <w:rsid w:val="06893D86"/>
    <w:rsid w:val="068F634C"/>
    <w:rsid w:val="069E0A73"/>
    <w:rsid w:val="06A3659B"/>
    <w:rsid w:val="06A41E2C"/>
    <w:rsid w:val="06B95F92"/>
    <w:rsid w:val="06C10352"/>
    <w:rsid w:val="06C523E7"/>
    <w:rsid w:val="06D57034"/>
    <w:rsid w:val="06E816A7"/>
    <w:rsid w:val="06F0014F"/>
    <w:rsid w:val="06F07558"/>
    <w:rsid w:val="06F12752"/>
    <w:rsid w:val="06F33FC4"/>
    <w:rsid w:val="06F41525"/>
    <w:rsid w:val="06FB2598"/>
    <w:rsid w:val="07016508"/>
    <w:rsid w:val="07061814"/>
    <w:rsid w:val="070C065A"/>
    <w:rsid w:val="07174E39"/>
    <w:rsid w:val="0718505B"/>
    <w:rsid w:val="071A080C"/>
    <w:rsid w:val="071A7530"/>
    <w:rsid w:val="071D7A5F"/>
    <w:rsid w:val="071E2890"/>
    <w:rsid w:val="072309EB"/>
    <w:rsid w:val="072C2CC3"/>
    <w:rsid w:val="07307676"/>
    <w:rsid w:val="07397C33"/>
    <w:rsid w:val="073B216D"/>
    <w:rsid w:val="074B3CF1"/>
    <w:rsid w:val="074D46CB"/>
    <w:rsid w:val="074D7598"/>
    <w:rsid w:val="07560BE1"/>
    <w:rsid w:val="07560C13"/>
    <w:rsid w:val="075A2523"/>
    <w:rsid w:val="076155D1"/>
    <w:rsid w:val="076329F9"/>
    <w:rsid w:val="0765519B"/>
    <w:rsid w:val="076E0968"/>
    <w:rsid w:val="07762E11"/>
    <w:rsid w:val="077A5D4D"/>
    <w:rsid w:val="077C7500"/>
    <w:rsid w:val="077E0138"/>
    <w:rsid w:val="077E4099"/>
    <w:rsid w:val="07856539"/>
    <w:rsid w:val="07890256"/>
    <w:rsid w:val="07901D8D"/>
    <w:rsid w:val="07904F17"/>
    <w:rsid w:val="079E665A"/>
    <w:rsid w:val="07A00C6D"/>
    <w:rsid w:val="07A37154"/>
    <w:rsid w:val="07A70B8E"/>
    <w:rsid w:val="07A716A8"/>
    <w:rsid w:val="07BA182D"/>
    <w:rsid w:val="07C123F6"/>
    <w:rsid w:val="07C62667"/>
    <w:rsid w:val="07C637F6"/>
    <w:rsid w:val="07CC22A1"/>
    <w:rsid w:val="07DA6DF2"/>
    <w:rsid w:val="07DA7936"/>
    <w:rsid w:val="07DF55AF"/>
    <w:rsid w:val="07E41EE9"/>
    <w:rsid w:val="07EC5CDA"/>
    <w:rsid w:val="07F67DFD"/>
    <w:rsid w:val="07F84BD2"/>
    <w:rsid w:val="07F93CDF"/>
    <w:rsid w:val="08134CEE"/>
    <w:rsid w:val="08152046"/>
    <w:rsid w:val="08165904"/>
    <w:rsid w:val="081B579C"/>
    <w:rsid w:val="081B63BA"/>
    <w:rsid w:val="081E3778"/>
    <w:rsid w:val="08226EC3"/>
    <w:rsid w:val="08255B9F"/>
    <w:rsid w:val="083016E2"/>
    <w:rsid w:val="08323E35"/>
    <w:rsid w:val="083319ED"/>
    <w:rsid w:val="083B33CF"/>
    <w:rsid w:val="083E7FE1"/>
    <w:rsid w:val="08430B8D"/>
    <w:rsid w:val="084465AA"/>
    <w:rsid w:val="08455C4D"/>
    <w:rsid w:val="08492252"/>
    <w:rsid w:val="084A3A86"/>
    <w:rsid w:val="084A4AAE"/>
    <w:rsid w:val="084F5C41"/>
    <w:rsid w:val="085556B0"/>
    <w:rsid w:val="085924AB"/>
    <w:rsid w:val="08596996"/>
    <w:rsid w:val="085A729B"/>
    <w:rsid w:val="085B572A"/>
    <w:rsid w:val="085E468A"/>
    <w:rsid w:val="085E67B5"/>
    <w:rsid w:val="08663C2D"/>
    <w:rsid w:val="086B5C23"/>
    <w:rsid w:val="086F7F9E"/>
    <w:rsid w:val="0870278D"/>
    <w:rsid w:val="087315E2"/>
    <w:rsid w:val="087A21A2"/>
    <w:rsid w:val="08892378"/>
    <w:rsid w:val="089C1B1F"/>
    <w:rsid w:val="08A624FA"/>
    <w:rsid w:val="08A671D9"/>
    <w:rsid w:val="08A714AE"/>
    <w:rsid w:val="08A96042"/>
    <w:rsid w:val="08AD7E23"/>
    <w:rsid w:val="08AF3867"/>
    <w:rsid w:val="08B715D6"/>
    <w:rsid w:val="08B8098B"/>
    <w:rsid w:val="08BF5D81"/>
    <w:rsid w:val="08C42D83"/>
    <w:rsid w:val="08CB1FBC"/>
    <w:rsid w:val="08CC2910"/>
    <w:rsid w:val="08D042F3"/>
    <w:rsid w:val="08E54382"/>
    <w:rsid w:val="08E63994"/>
    <w:rsid w:val="08F864E6"/>
    <w:rsid w:val="08FE2A0D"/>
    <w:rsid w:val="08FF18BD"/>
    <w:rsid w:val="091307F9"/>
    <w:rsid w:val="0918666E"/>
    <w:rsid w:val="091B4B38"/>
    <w:rsid w:val="091B4C91"/>
    <w:rsid w:val="092A3D98"/>
    <w:rsid w:val="093333E1"/>
    <w:rsid w:val="09353F24"/>
    <w:rsid w:val="094804E2"/>
    <w:rsid w:val="094F771B"/>
    <w:rsid w:val="0953678D"/>
    <w:rsid w:val="095B69A9"/>
    <w:rsid w:val="09620D9F"/>
    <w:rsid w:val="09630D92"/>
    <w:rsid w:val="09661823"/>
    <w:rsid w:val="09670A48"/>
    <w:rsid w:val="0979527E"/>
    <w:rsid w:val="097C38C3"/>
    <w:rsid w:val="09A770DE"/>
    <w:rsid w:val="09B2436D"/>
    <w:rsid w:val="09C77D0D"/>
    <w:rsid w:val="09CF0838"/>
    <w:rsid w:val="09DA6B29"/>
    <w:rsid w:val="09DD17FD"/>
    <w:rsid w:val="09E47780"/>
    <w:rsid w:val="09E71385"/>
    <w:rsid w:val="09EA0780"/>
    <w:rsid w:val="09EC7E30"/>
    <w:rsid w:val="09ED0EDA"/>
    <w:rsid w:val="09FA1F67"/>
    <w:rsid w:val="09FF5055"/>
    <w:rsid w:val="0A006B54"/>
    <w:rsid w:val="0A011725"/>
    <w:rsid w:val="0A0D681F"/>
    <w:rsid w:val="0A1F3480"/>
    <w:rsid w:val="0A1F61A2"/>
    <w:rsid w:val="0A203D8E"/>
    <w:rsid w:val="0A2165D3"/>
    <w:rsid w:val="0A260D87"/>
    <w:rsid w:val="0A331ED8"/>
    <w:rsid w:val="0A3554BC"/>
    <w:rsid w:val="0A3632CA"/>
    <w:rsid w:val="0A363CC7"/>
    <w:rsid w:val="0A3C5C69"/>
    <w:rsid w:val="0A3F7A07"/>
    <w:rsid w:val="0A405828"/>
    <w:rsid w:val="0A434544"/>
    <w:rsid w:val="0A486427"/>
    <w:rsid w:val="0A5D3455"/>
    <w:rsid w:val="0A5E448B"/>
    <w:rsid w:val="0A694CF5"/>
    <w:rsid w:val="0A6D3113"/>
    <w:rsid w:val="0A75789C"/>
    <w:rsid w:val="0A803972"/>
    <w:rsid w:val="0A876E61"/>
    <w:rsid w:val="0A8D36C8"/>
    <w:rsid w:val="0A922D42"/>
    <w:rsid w:val="0A9235E7"/>
    <w:rsid w:val="0A941D3A"/>
    <w:rsid w:val="0A955EBF"/>
    <w:rsid w:val="0A9F6B7D"/>
    <w:rsid w:val="0AA049E7"/>
    <w:rsid w:val="0AA0634F"/>
    <w:rsid w:val="0AA82970"/>
    <w:rsid w:val="0AA85154"/>
    <w:rsid w:val="0AAC5199"/>
    <w:rsid w:val="0AB02EF0"/>
    <w:rsid w:val="0AB81C71"/>
    <w:rsid w:val="0AB85331"/>
    <w:rsid w:val="0ABD142C"/>
    <w:rsid w:val="0AC2267A"/>
    <w:rsid w:val="0AC47F3C"/>
    <w:rsid w:val="0ACB55D0"/>
    <w:rsid w:val="0AD44146"/>
    <w:rsid w:val="0AD86F8F"/>
    <w:rsid w:val="0ADC00ED"/>
    <w:rsid w:val="0ADE3BEE"/>
    <w:rsid w:val="0ADF559A"/>
    <w:rsid w:val="0AE16FCA"/>
    <w:rsid w:val="0AE3033B"/>
    <w:rsid w:val="0AE73114"/>
    <w:rsid w:val="0AEC7A4E"/>
    <w:rsid w:val="0AF742A1"/>
    <w:rsid w:val="0B02201F"/>
    <w:rsid w:val="0B036C71"/>
    <w:rsid w:val="0B097769"/>
    <w:rsid w:val="0B0C7962"/>
    <w:rsid w:val="0B117592"/>
    <w:rsid w:val="0B1265FA"/>
    <w:rsid w:val="0B152C31"/>
    <w:rsid w:val="0B1A6BF6"/>
    <w:rsid w:val="0B2406BF"/>
    <w:rsid w:val="0B2B5F07"/>
    <w:rsid w:val="0B3249F0"/>
    <w:rsid w:val="0B3635DC"/>
    <w:rsid w:val="0B377BA9"/>
    <w:rsid w:val="0B3D3A7F"/>
    <w:rsid w:val="0B4E0079"/>
    <w:rsid w:val="0B5D0C30"/>
    <w:rsid w:val="0B5E7C0E"/>
    <w:rsid w:val="0B652C0B"/>
    <w:rsid w:val="0B662BD0"/>
    <w:rsid w:val="0B6E3380"/>
    <w:rsid w:val="0B6F6C1B"/>
    <w:rsid w:val="0B792787"/>
    <w:rsid w:val="0B7D71E5"/>
    <w:rsid w:val="0B802461"/>
    <w:rsid w:val="0B817C16"/>
    <w:rsid w:val="0B871AED"/>
    <w:rsid w:val="0B893705"/>
    <w:rsid w:val="0B8B66FD"/>
    <w:rsid w:val="0B915ADF"/>
    <w:rsid w:val="0B987BFA"/>
    <w:rsid w:val="0B9C7F1E"/>
    <w:rsid w:val="0B9D5357"/>
    <w:rsid w:val="0BA733C8"/>
    <w:rsid w:val="0BBF1F31"/>
    <w:rsid w:val="0BC35123"/>
    <w:rsid w:val="0BC85DDD"/>
    <w:rsid w:val="0BCB737E"/>
    <w:rsid w:val="0BCD63D8"/>
    <w:rsid w:val="0BD46A30"/>
    <w:rsid w:val="0BD62B75"/>
    <w:rsid w:val="0BE21CF6"/>
    <w:rsid w:val="0BE31153"/>
    <w:rsid w:val="0BE51C3C"/>
    <w:rsid w:val="0BF13593"/>
    <w:rsid w:val="0BF15342"/>
    <w:rsid w:val="0BF51632"/>
    <w:rsid w:val="0C032125"/>
    <w:rsid w:val="0C033589"/>
    <w:rsid w:val="0C11763C"/>
    <w:rsid w:val="0C1D381F"/>
    <w:rsid w:val="0C240C59"/>
    <w:rsid w:val="0C2E530B"/>
    <w:rsid w:val="0C2F4EE1"/>
    <w:rsid w:val="0C33101E"/>
    <w:rsid w:val="0C3633F3"/>
    <w:rsid w:val="0C3C6834"/>
    <w:rsid w:val="0C404C42"/>
    <w:rsid w:val="0C474222"/>
    <w:rsid w:val="0C4E63C1"/>
    <w:rsid w:val="0C4F5BDF"/>
    <w:rsid w:val="0C515B0D"/>
    <w:rsid w:val="0C542E4B"/>
    <w:rsid w:val="0C5704EC"/>
    <w:rsid w:val="0C596B38"/>
    <w:rsid w:val="0C5A7162"/>
    <w:rsid w:val="0C604C54"/>
    <w:rsid w:val="0C665C75"/>
    <w:rsid w:val="0C6B0B84"/>
    <w:rsid w:val="0C6E3F99"/>
    <w:rsid w:val="0C722D2B"/>
    <w:rsid w:val="0C74056B"/>
    <w:rsid w:val="0C786C9E"/>
    <w:rsid w:val="0C794032"/>
    <w:rsid w:val="0C7D243E"/>
    <w:rsid w:val="0C7E102F"/>
    <w:rsid w:val="0C842340"/>
    <w:rsid w:val="0C907E1A"/>
    <w:rsid w:val="0C93622B"/>
    <w:rsid w:val="0C9F2EE8"/>
    <w:rsid w:val="0CA54E8C"/>
    <w:rsid w:val="0CA55258"/>
    <w:rsid w:val="0CAB5F7F"/>
    <w:rsid w:val="0CB73123"/>
    <w:rsid w:val="0CBE6A85"/>
    <w:rsid w:val="0CC551FB"/>
    <w:rsid w:val="0CD37B19"/>
    <w:rsid w:val="0CDB3F79"/>
    <w:rsid w:val="0CE4397A"/>
    <w:rsid w:val="0CE77DFC"/>
    <w:rsid w:val="0CEC2E78"/>
    <w:rsid w:val="0CF14677"/>
    <w:rsid w:val="0CF639E8"/>
    <w:rsid w:val="0CFC30ED"/>
    <w:rsid w:val="0D0768AE"/>
    <w:rsid w:val="0D0F41C2"/>
    <w:rsid w:val="0D112A95"/>
    <w:rsid w:val="0D143147"/>
    <w:rsid w:val="0D1A6CE1"/>
    <w:rsid w:val="0D1B34AF"/>
    <w:rsid w:val="0D31469E"/>
    <w:rsid w:val="0D411513"/>
    <w:rsid w:val="0D5163F4"/>
    <w:rsid w:val="0D517DEC"/>
    <w:rsid w:val="0D532635"/>
    <w:rsid w:val="0D541588"/>
    <w:rsid w:val="0D552245"/>
    <w:rsid w:val="0D590138"/>
    <w:rsid w:val="0D6309D1"/>
    <w:rsid w:val="0D7C509E"/>
    <w:rsid w:val="0D7E75B7"/>
    <w:rsid w:val="0D827DA9"/>
    <w:rsid w:val="0D886CC7"/>
    <w:rsid w:val="0D8E0B8F"/>
    <w:rsid w:val="0D8F3E79"/>
    <w:rsid w:val="0D9148D9"/>
    <w:rsid w:val="0D940EE3"/>
    <w:rsid w:val="0D9410AD"/>
    <w:rsid w:val="0D9710C3"/>
    <w:rsid w:val="0D9D6AAC"/>
    <w:rsid w:val="0DA65E45"/>
    <w:rsid w:val="0DA83A86"/>
    <w:rsid w:val="0DAA12E6"/>
    <w:rsid w:val="0DAF7B44"/>
    <w:rsid w:val="0DBB1A8B"/>
    <w:rsid w:val="0DC10BA4"/>
    <w:rsid w:val="0DC30335"/>
    <w:rsid w:val="0DC62BE5"/>
    <w:rsid w:val="0DC955BA"/>
    <w:rsid w:val="0DCC389F"/>
    <w:rsid w:val="0DD03A77"/>
    <w:rsid w:val="0DD65202"/>
    <w:rsid w:val="0DD74C2D"/>
    <w:rsid w:val="0DDE7A28"/>
    <w:rsid w:val="0DE04D59"/>
    <w:rsid w:val="0DEA23E3"/>
    <w:rsid w:val="0DEB37E9"/>
    <w:rsid w:val="0DF1039F"/>
    <w:rsid w:val="0DFA6BB0"/>
    <w:rsid w:val="0E04354E"/>
    <w:rsid w:val="0E1001F2"/>
    <w:rsid w:val="0E172C38"/>
    <w:rsid w:val="0E19336A"/>
    <w:rsid w:val="0E195EFD"/>
    <w:rsid w:val="0E303910"/>
    <w:rsid w:val="0E35068C"/>
    <w:rsid w:val="0E385106"/>
    <w:rsid w:val="0E3A3D2D"/>
    <w:rsid w:val="0E3F539E"/>
    <w:rsid w:val="0E405073"/>
    <w:rsid w:val="0E4F5B8E"/>
    <w:rsid w:val="0E593376"/>
    <w:rsid w:val="0E5936DB"/>
    <w:rsid w:val="0E63561E"/>
    <w:rsid w:val="0E6C2F7E"/>
    <w:rsid w:val="0E717FA6"/>
    <w:rsid w:val="0E7606D4"/>
    <w:rsid w:val="0E7A00D1"/>
    <w:rsid w:val="0E7E7FC0"/>
    <w:rsid w:val="0E832667"/>
    <w:rsid w:val="0E845ECE"/>
    <w:rsid w:val="0E9765D2"/>
    <w:rsid w:val="0E9D132F"/>
    <w:rsid w:val="0EA13474"/>
    <w:rsid w:val="0EA46201"/>
    <w:rsid w:val="0EA56E02"/>
    <w:rsid w:val="0EC46B08"/>
    <w:rsid w:val="0ED07346"/>
    <w:rsid w:val="0ED74326"/>
    <w:rsid w:val="0EEF2B86"/>
    <w:rsid w:val="0EF042B9"/>
    <w:rsid w:val="0EF768A4"/>
    <w:rsid w:val="0F000041"/>
    <w:rsid w:val="0F0A35CC"/>
    <w:rsid w:val="0F1D61D9"/>
    <w:rsid w:val="0F203648"/>
    <w:rsid w:val="0F22668F"/>
    <w:rsid w:val="0F287758"/>
    <w:rsid w:val="0F29203A"/>
    <w:rsid w:val="0F2C5B00"/>
    <w:rsid w:val="0F2C75A8"/>
    <w:rsid w:val="0F335A54"/>
    <w:rsid w:val="0F345620"/>
    <w:rsid w:val="0F357924"/>
    <w:rsid w:val="0F4B3073"/>
    <w:rsid w:val="0F524458"/>
    <w:rsid w:val="0F5F640A"/>
    <w:rsid w:val="0F654F06"/>
    <w:rsid w:val="0F655DF3"/>
    <w:rsid w:val="0F6D0B20"/>
    <w:rsid w:val="0F6D799B"/>
    <w:rsid w:val="0F711E70"/>
    <w:rsid w:val="0F720030"/>
    <w:rsid w:val="0F773C79"/>
    <w:rsid w:val="0F780D1F"/>
    <w:rsid w:val="0F7D63BA"/>
    <w:rsid w:val="0F7E08A2"/>
    <w:rsid w:val="0F7F24E5"/>
    <w:rsid w:val="0F8E1006"/>
    <w:rsid w:val="0F911150"/>
    <w:rsid w:val="0F990A12"/>
    <w:rsid w:val="0F9C7429"/>
    <w:rsid w:val="0F9E1F24"/>
    <w:rsid w:val="0FAA6662"/>
    <w:rsid w:val="0FAF7823"/>
    <w:rsid w:val="0FBE7856"/>
    <w:rsid w:val="0FBF5139"/>
    <w:rsid w:val="0FC84774"/>
    <w:rsid w:val="0FCA7806"/>
    <w:rsid w:val="0FCD569F"/>
    <w:rsid w:val="0FD35327"/>
    <w:rsid w:val="0FDF550B"/>
    <w:rsid w:val="0FE0507C"/>
    <w:rsid w:val="0FEA66AA"/>
    <w:rsid w:val="0FF3211A"/>
    <w:rsid w:val="0FF41DBB"/>
    <w:rsid w:val="0FF735D8"/>
    <w:rsid w:val="0FFD48D1"/>
    <w:rsid w:val="10034C77"/>
    <w:rsid w:val="10051237"/>
    <w:rsid w:val="100E07C9"/>
    <w:rsid w:val="10123D6A"/>
    <w:rsid w:val="10125C76"/>
    <w:rsid w:val="101B6EFD"/>
    <w:rsid w:val="10262105"/>
    <w:rsid w:val="10285846"/>
    <w:rsid w:val="102C119B"/>
    <w:rsid w:val="102D3E75"/>
    <w:rsid w:val="1037599D"/>
    <w:rsid w:val="104068D9"/>
    <w:rsid w:val="10481DDE"/>
    <w:rsid w:val="104B5A50"/>
    <w:rsid w:val="10516DDE"/>
    <w:rsid w:val="10561D4F"/>
    <w:rsid w:val="105A7E43"/>
    <w:rsid w:val="10633378"/>
    <w:rsid w:val="1069073F"/>
    <w:rsid w:val="106A7A33"/>
    <w:rsid w:val="106D6F11"/>
    <w:rsid w:val="10707F15"/>
    <w:rsid w:val="107252F8"/>
    <w:rsid w:val="10840689"/>
    <w:rsid w:val="108D0106"/>
    <w:rsid w:val="10962032"/>
    <w:rsid w:val="1097466B"/>
    <w:rsid w:val="109F3387"/>
    <w:rsid w:val="10A25ED7"/>
    <w:rsid w:val="10AA3683"/>
    <w:rsid w:val="10B716D4"/>
    <w:rsid w:val="10BC1DF7"/>
    <w:rsid w:val="10CB1B5E"/>
    <w:rsid w:val="10D36E5C"/>
    <w:rsid w:val="10D951CF"/>
    <w:rsid w:val="10DA71EA"/>
    <w:rsid w:val="10E02066"/>
    <w:rsid w:val="10E10526"/>
    <w:rsid w:val="10F63B1A"/>
    <w:rsid w:val="10F77A83"/>
    <w:rsid w:val="10FD2AB7"/>
    <w:rsid w:val="11027A0C"/>
    <w:rsid w:val="1103016D"/>
    <w:rsid w:val="110526EF"/>
    <w:rsid w:val="110E6110"/>
    <w:rsid w:val="11157D61"/>
    <w:rsid w:val="11167C32"/>
    <w:rsid w:val="1124374C"/>
    <w:rsid w:val="112561AE"/>
    <w:rsid w:val="11292D77"/>
    <w:rsid w:val="113D3649"/>
    <w:rsid w:val="11403EDD"/>
    <w:rsid w:val="11470E48"/>
    <w:rsid w:val="11480306"/>
    <w:rsid w:val="115024B6"/>
    <w:rsid w:val="115451BA"/>
    <w:rsid w:val="1165426D"/>
    <w:rsid w:val="11714ACD"/>
    <w:rsid w:val="117E582E"/>
    <w:rsid w:val="11930E2B"/>
    <w:rsid w:val="11961C05"/>
    <w:rsid w:val="11A657DF"/>
    <w:rsid w:val="11A77CE7"/>
    <w:rsid w:val="11A86CE1"/>
    <w:rsid w:val="11AA2970"/>
    <w:rsid w:val="11AA4745"/>
    <w:rsid w:val="11AF06D2"/>
    <w:rsid w:val="11B04A9E"/>
    <w:rsid w:val="11B64968"/>
    <w:rsid w:val="11C277D4"/>
    <w:rsid w:val="11C9720D"/>
    <w:rsid w:val="11CA4F03"/>
    <w:rsid w:val="11CC7E4D"/>
    <w:rsid w:val="11D2452E"/>
    <w:rsid w:val="11EB0087"/>
    <w:rsid w:val="11EE22BF"/>
    <w:rsid w:val="11F35B23"/>
    <w:rsid w:val="11F61BF3"/>
    <w:rsid w:val="11F62F56"/>
    <w:rsid w:val="11F64FF8"/>
    <w:rsid w:val="11F653D8"/>
    <w:rsid w:val="11FA26D0"/>
    <w:rsid w:val="11FE538F"/>
    <w:rsid w:val="12001722"/>
    <w:rsid w:val="12036E4F"/>
    <w:rsid w:val="12081F86"/>
    <w:rsid w:val="12140751"/>
    <w:rsid w:val="121445D4"/>
    <w:rsid w:val="121B3520"/>
    <w:rsid w:val="121E1D68"/>
    <w:rsid w:val="12255CD1"/>
    <w:rsid w:val="12260245"/>
    <w:rsid w:val="122C6AAB"/>
    <w:rsid w:val="122F58CD"/>
    <w:rsid w:val="123D77E1"/>
    <w:rsid w:val="12405796"/>
    <w:rsid w:val="124D5EF1"/>
    <w:rsid w:val="124D7A4E"/>
    <w:rsid w:val="125672A4"/>
    <w:rsid w:val="12573D99"/>
    <w:rsid w:val="125D2056"/>
    <w:rsid w:val="1261050E"/>
    <w:rsid w:val="126975DA"/>
    <w:rsid w:val="126C302B"/>
    <w:rsid w:val="12790735"/>
    <w:rsid w:val="12792C56"/>
    <w:rsid w:val="127B3617"/>
    <w:rsid w:val="127C7FD7"/>
    <w:rsid w:val="12805135"/>
    <w:rsid w:val="128E1B69"/>
    <w:rsid w:val="129352EB"/>
    <w:rsid w:val="1294265F"/>
    <w:rsid w:val="129A49E8"/>
    <w:rsid w:val="129B1B91"/>
    <w:rsid w:val="129B70A0"/>
    <w:rsid w:val="129E35E0"/>
    <w:rsid w:val="12A97BDA"/>
    <w:rsid w:val="12AC404F"/>
    <w:rsid w:val="12B071E1"/>
    <w:rsid w:val="12B20323"/>
    <w:rsid w:val="12B954ED"/>
    <w:rsid w:val="12BB32D2"/>
    <w:rsid w:val="12C03D96"/>
    <w:rsid w:val="12C64BA2"/>
    <w:rsid w:val="12C95E6D"/>
    <w:rsid w:val="12D73397"/>
    <w:rsid w:val="12DA05A8"/>
    <w:rsid w:val="12F3037E"/>
    <w:rsid w:val="12F96F30"/>
    <w:rsid w:val="12FB22E0"/>
    <w:rsid w:val="13072C57"/>
    <w:rsid w:val="130D0DDE"/>
    <w:rsid w:val="131E21BD"/>
    <w:rsid w:val="1321224B"/>
    <w:rsid w:val="1326368B"/>
    <w:rsid w:val="132852E3"/>
    <w:rsid w:val="132971DC"/>
    <w:rsid w:val="132F584E"/>
    <w:rsid w:val="1331254E"/>
    <w:rsid w:val="13321E20"/>
    <w:rsid w:val="1338791E"/>
    <w:rsid w:val="133B0891"/>
    <w:rsid w:val="1346168A"/>
    <w:rsid w:val="13490E8E"/>
    <w:rsid w:val="134D3B60"/>
    <w:rsid w:val="13511143"/>
    <w:rsid w:val="13533D67"/>
    <w:rsid w:val="135352DE"/>
    <w:rsid w:val="1354071D"/>
    <w:rsid w:val="135F1453"/>
    <w:rsid w:val="13600EA6"/>
    <w:rsid w:val="136103A7"/>
    <w:rsid w:val="13640F10"/>
    <w:rsid w:val="13647549"/>
    <w:rsid w:val="13666486"/>
    <w:rsid w:val="136E0725"/>
    <w:rsid w:val="137114AE"/>
    <w:rsid w:val="137B5B8E"/>
    <w:rsid w:val="137C4B3D"/>
    <w:rsid w:val="13815A6C"/>
    <w:rsid w:val="13833128"/>
    <w:rsid w:val="13897902"/>
    <w:rsid w:val="13936557"/>
    <w:rsid w:val="1394115E"/>
    <w:rsid w:val="13953DCA"/>
    <w:rsid w:val="13983B7E"/>
    <w:rsid w:val="139C4BF3"/>
    <w:rsid w:val="13AC2D9C"/>
    <w:rsid w:val="13B132E2"/>
    <w:rsid w:val="13B904F2"/>
    <w:rsid w:val="13BF6FA2"/>
    <w:rsid w:val="13C14C3F"/>
    <w:rsid w:val="13C34E0D"/>
    <w:rsid w:val="13C5111F"/>
    <w:rsid w:val="13C53D5A"/>
    <w:rsid w:val="13C70343"/>
    <w:rsid w:val="13DF6353"/>
    <w:rsid w:val="13FA0F89"/>
    <w:rsid w:val="14064815"/>
    <w:rsid w:val="14070FA7"/>
    <w:rsid w:val="1408198D"/>
    <w:rsid w:val="140A37BE"/>
    <w:rsid w:val="141B55CA"/>
    <w:rsid w:val="141C6DED"/>
    <w:rsid w:val="142929C2"/>
    <w:rsid w:val="142E0565"/>
    <w:rsid w:val="14327507"/>
    <w:rsid w:val="14332D69"/>
    <w:rsid w:val="14353135"/>
    <w:rsid w:val="143771DA"/>
    <w:rsid w:val="1440691A"/>
    <w:rsid w:val="14415C68"/>
    <w:rsid w:val="14476730"/>
    <w:rsid w:val="14481C9A"/>
    <w:rsid w:val="144A57FC"/>
    <w:rsid w:val="14506BFF"/>
    <w:rsid w:val="1456460D"/>
    <w:rsid w:val="145773C6"/>
    <w:rsid w:val="145B55FE"/>
    <w:rsid w:val="145E1024"/>
    <w:rsid w:val="14654877"/>
    <w:rsid w:val="1466343C"/>
    <w:rsid w:val="14672A1F"/>
    <w:rsid w:val="14674624"/>
    <w:rsid w:val="14733FC8"/>
    <w:rsid w:val="14736D67"/>
    <w:rsid w:val="14753C5E"/>
    <w:rsid w:val="147548E3"/>
    <w:rsid w:val="14800B71"/>
    <w:rsid w:val="148B69BD"/>
    <w:rsid w:val="149534C9"/>
    <w:rsid w:val="149A4472"/>
    <w:rsid w:val="149C75EA"/>
    <w:rsid w:val="14A637EB"/>
    <w:rsid w:val="14A73CF2"/>
    <w:rsid w:val="14AC0F50"/>
    <w:rsid w:val="14AF3B69"/>
    <w:rsid w:val="14B6102B"/>
    <w:rsid w:val="14CA124A"/>
    <w:rsid w:val="14D60E70"/>
    <w:rsid w:val="14DC422D"/>
    <w:rsid w:val="14E92097"/>
    <w:rsid w:val="14E9303E"/>
    <w:rsid w:val="14ED0C1F"/>
    <w:rsid w:val="14F20293"/>
    <w:rsid w:val="14F9204B"/>
    <w:rsid w:val="14FE12D1"/>
    <w:rsid w:val="14FE529A"/>
    <w:rsid w:val="15031D62"/>
    <w:rsid w:val="15076350"/>
    <w:rsid w:val="150A7225"/>
    <w:rsid w:val="151C4753"/>
    <w:rsid w:val="151D13FD"/>
    <w:rsid w:val="152362A9"/>
    <w:rsid w:val="15272C9E"/>
    <w:rsid w:val="152774FD"/>
    <w:rsid w:val="153952A6"/>
    <w:rsid w:val="15437729"/>
    <w:rsid w:val="154A296A"/>
    <w:rsid w:val="154F7A33"/>
    <w:rsid w:val="155B6956"/>
    <w:rsid w:val="156A2C0B"/>
    <w:rsid w:val="156D3D98"/>
    <w:rsid w:val="15732BD9"/>
    <w:rsid w:val="158058F7"/>
    <w:rsid w:val="1581074F"/>
    <w:rsid w:val="158B0832"/>
    <w:rsid w:val="159155E8"/>
    <w:rsid w:val="15A3462F"/>
    <w:rsid w:val="15A92070"/>
    <w:rsid w:val="15A9308D"/>
    <w:rsid w:val="15B016A7"/>
    <w:rsid w:val="15B12E1B"/>
    <w:rsid w:val="15B257A7"/>
    <w:rsid w:val="15BD3FF1"/>
    <w:rsid w:val="15C26F61"/>
    <w:rsid w:val="15CE6A59"/>
    <w:rsid w:val="15DC7579"/>
    <w:rsid w:val="15E648B4"/>
    <w:rsid w:val="15E90B2D"/>
    <w:rsid w:val="15EF6CAA"/>
    <w:rsid w:val="15F83502"/>
    <w:rsid w:val="15FD6CE3"/>
    <w:rsid w:val="15FE17CA"/>
    <w:rsid w:val="15FF32EA"/>
    <w:rsid w:val="16012D48"/>
    <w:rsid w:val="160C357F"/>
    <w:rsid w:val="16167533"/>
    <w:rsid w:val="161E197C"/>
    <w:rsid w:val="16252505"/>
    <w:rsid w:val="163007F5"/>
    <w:rsid w:val="163560CB"/>
    <w:rsid w:val="1636083F"/>
    <w:rsid w:val="163E778E"/>
    <w:rsid w:val="164047C1"/>
    <w:rsid w:val="16460D4A"/>
    <w:rsid w:val="1649375A"/>
    <w:rsid w:val="164A186C"/>
    <w:rsid w:val="164C0F68"/>
    <w:rsid w:val="164D36E3"/>
    <w:rsid w:val="16603AEF"/>
    <w:rsid w:val="16684015"/>
    <w:rsid w:val="166A1D0F"/>
    <w:rsid w:val="166B5BF0"/>
    <w:rsid w:val="167B36D8"/>
    <w:rsid w:val="16896828"/>
    <w:rsid w:val="168A0D84"/>
    <w:rsid w:val="168C25C3"/>
    <w:rsid w:val="16906A38"/>
    <w:rsid w:val="169242FC"/>
    <w:rsid w:val="16925D3D"/>
    <w:rsid w:val="16945EE3"/>
    <w:rsid w:val="169855C9"/>
    <w:rsid w:val="1699401C"/>
    <w:rsid w:val="169E0732"/>
    <w:rsid w:val="169E5604"/>
    <w:rsid w:val="16A81368"/>
    <w:rsid w:val="16B161E0"/>
    <w:rsid w:val="16B83C86"/>
    <w:rsid w:val="16C2049C"/>
    <w:rsid w:val="16D51FF3"/>
    <w:rsid w:val="16E621DE"/>
    <w:rsid w:val="16E92601"/>
    <w:rsid w:val="16EC4592"/>
    <w:rsid w:val="16EF71F0"/>
    <w:rsid w:val="16F0127A"/>
    <w:rsid w:val="16F93E59"/>
    <w:rsid w:val="16FA74AF"/>
    <w:rsid w:val="16FE266B"/>
    <w:rsid w:val="170215AA"/>
    <w:rsid w:val="1705795F"/>
    <w:rsid w:val="1714634C"/>
    <w:rsid w:val="171F627C"/>
    <w:rsid w:val="1721465D"/>
    <w:rsid w:val="17236F5F"/>
    <w:rsid w:val="1726100F"/>
    <w:rsid w:val="172A7E9B"/>
    <w:rsid w:val="17311765"/>
    <w:rsid w:val="173D6E9A"/>
    <w:rsid w:val="1742008D"/>
    <w:rsid w:val="17591EE0"/>
    <w:rsid w:val="17636745"/>
    <w:rsid w:val="177C4AE9"/>
    <w:rsid w:val="177E618B"/>
    <w:rsid w:val="178148EA"/>
    <w:rsid w:val="17830CCD"/>
    <w:rsid w:val="178D5EDE"/>
    <w:rsid w:val="17946EF7"/>
    <w:rsid w:val="179774FC"/>
    <w:rsid w:val="17984D31"/>
    <w:rsid w:val="179A682F"/>
    <w:rsid w:val="179A7913"/>
    <w:rsid w:val="179B5BFE"/>
    <w:rsid w:val="17A10166"/>
    <w:rsid w:val="17A7215C"/>
    <w:rsid w:val="17A85D1C"/>
    <w:rsid w:val="17AC06B9"/>
    <w:rsid w:val="17B25773"/>
    <w:rsid w:val="17BB059D"/>
    <w:rsid w:val="17C600A6"/>
    <w:rsid w:val="17CB1221"/>
    <w:rsid w:val="17D42404"/>
    <w:rsid w:val="17DC31E3"/>
    <w:rsid w:val="17DC46D3"/>
    <w:rsid w:val="17E02678"/>
    <w:rsid w:val="17E43935"/>
    <w:rsid w:val="17E97246"/>
    <w:rsid w:val="17EB1027"/>
    <w:rsid w:val="17F14AB2"/>
    <w:rsid w:val="17F46BAF"/>
    <w:rsid w:val="18020CDE"/>
    <w:rsid w:val="18202E7E"/>
    <w:rsid w:val="182451BD"/>
    <w:rsid w:val="18252DC9"/>
    <w:rsid w:val="182B03AF"/>
    <w:rsid w:val="183B0A82"/>
    <w:rsid w:val="183C4EB8"/>
    <w:rsid w:val="1841077D"/>
    <w:rsid w:val="18512C48"/>
    <w:rsid w:val="18513767"/>
    <w:rsid w:val="18523DC3"/>
    <w:rsid w:val="1854468D"/>
    <w:rsid w:val="185816AF"/>
    <w:rsid w:val="18606492"/>
    <w:rsid w:val="1862743D"/>
    <w:rsid w:val="186A2153"/>
    <w:rsid w:val="186B1D01"/>
    <w:rsid w:val="186C37A4"/>
    <w:rsid w:val="18785698"/>
    <w:rsid w:val="1879646E"/>
    <w:rsid w:val="18797794"/>
    <w:rsid w:val="187A6768"/>
    <w:rsid w:val="1880616C"/>
    <w:rsid w:val="18824FDC"/>
    <w:rsid w:val="188B448D"/>
    <w:rsid w:val="18925B78"/>
    <w:rsid w:val="18932B08"/>
    <w:rsid w:val="18983B58"/>
    <w:rsid w:val="18A35997"/>
    <w:rsid w:val="18A758D7"/>
    <w:rsid w:val="18B0368C"/>
    <w:rsid w:val="18BD1C71"/>
    <w:rsid w:val="18C0405A"/>
    <w:rsid w:val="18C05BF3"/>
    <w:rsid w:val="18C53F56"/>
    <w:rsid w:val="18CB0BC5"/>
    <w:rsid w:val="18D44D82"/>
    <w:rsid w:val="18D945F4"/>
    <w:rsid w:val="18DF13FF"/>
    <w:rsid w:val="18E115EF"/>
    <w:rsid w:val="18E52041"/>
    <w:rsid w:val="18E82FEB"/>
    <w:rsid w:val="18EA080C"/>
    <w:rsid w:val="18ED0923"/>
    <w:rsid w:val="19055DCD"/>
    <w:rsid w:val="19065FAA"/>
    <w:rsid w:val="19190849"/>
    <w:rsid w:val="19261540"/>
    <w:rsid w:val="193F1BB1"/>
    <w:rsid w:val="19501F5B"/>
    <w:rsid w:val="195A46F0"/>
    <w:rsid w:val="196A6859"/>
    <w:rsid w:val="196F0B74"/>
    <w:rsid w:val="197F3553"/>
    <w:rsid w:val="19921789"/>
    <w:rsid w:val="19951403"/>
    <w:rsid w:val="19AF20E2"/>
    <w:rsid w:val="19B830F5"/>
    <w:rsid w:val="19BC7EA6"/>
    <w:rsid w:val="19C15571"/>
    <w:rsid w:val="19D22DFD"/>
    <w:rsid w:val="19E578F8"/>
    <w:rsid w:val="19E62E48"/>
    <w:rsid w:val="19E65494"/>
    <w:rsid w:val="19E83AE1"/>
    <w:rsid w:val="19E86360"/>
    <w:rsid w:val="19F5435A"/>
    <w:rsid w:val="19F67DE3"/>
    <w:rsid w:val="19F97F73"/>
    <w:rsid w:val="1A031009"/>
    <w:rsid w:val="1A140C66"/>
    <w:rsid w:val="1A150442"/>
    <w:rsid w:val="1A184071"/>
    <w:rsid w:val="1A253A2E"/>
    <w:rsid w:val="1A301A89"/>
    <w:rsid w:val="1A31768F"/>
    <w:rsid w:val="1A454685"/>
    <w:rsid w:val="1A5058BE"/>
    <w:rsid w:val="1A5925A3"/>
    <w:rsid w:val="1A646433"/>
    <w:rsid w:val="1A6E3D7C"/>
    <w:rsid w:val="1A702C52"/>
    <w:rsid w:val="1A7638B2"/>
    <w:rsid w:val="1A7640D7"/>
    <w:rsid w:val="1A7735C5"/>
    <w:rsid w:val="1A7B4835"/>
    <w:rsid w:val="1A801531"/>
    <w:rsid w:val="1A8844C5"/>
    <w:rsid w:val="1A8A573C"/>
    <w:rsid w:val="1A8D4ED0"/>
    <w:rsid w:val="1A8D7899"/>
    <w:rsid w:val="1A956608"/>
    <w:rsid w:val="1A9807D9"/>
    <w:rsid w:val="1AA01984"/>
    <w:rsid w:val="1AAA538A"/>
    <w:rsid w:val="1AB25789"/>
    <w:rsid w:val="1AB6206C"/>
    <w:rsid w:val="1AB909C6"/>
    <w:rsid w:val="1AC73C45"/>
    <w:rsid w:val="1ACB2AEF"/>
    <w:rsid w:val="1AD27B6E"/>
    <w:rsid w:val="1AD720E8"/>
    <w:rsid w:val="1ADD0B1C"/>
    <w:rsid w:val="1AE24EC0"/>
    <w:rsid w:val="1AE709B1"/>
    <w:rsid w:val="1AEC3A6B"/>
    <w:rsid w:val="1AF018A2"/>
    <w:rsid w:val="1AF15602"/>
    <w:rsid w:val="1AF55088"/>
    <w:rsid w:val="1B102CE1"/>
    <w:rsid w:val="1B1145B6"/>
    <w:rsid w:val="1B13518A"/>
    <w:rsid w:val="1B3149E4"/>
    <w:rsid w:val="1B3225C1"/>
    <w:rsid w:val="1B3D3434"/>
    <w:rsid w:val="1B467687"/>
    <w:rsid w:val="1B486497"/>
    <w:rsid w:val="1B524FD7"/>
    <w:rsid w:val="1B525E0E"/>
    <w:rsid w:val="1B671001"/>
    <w:rsid w:val="1B74371F"/>
    <w:rsid w:val="1B7B02DD"/>
    <w:rsid w:val="1B7D00E9"/>
    <w:rsid w:val="1B7D73D4"/>
    <w:rsid w:val="1B85059A"/>
    <w:rsid w:val="1B9026C0"/>
    <w:rsid w:val="1B983F5B"/>
    <w:rsid w:val="1B9F1A03"/>
    <w:rsid w:val="1BA5157F"/>
    <w:rsid w:val="1BA8249D"/>
    <w:rsid w:val="1BAC02C4"/>
    <w:rsid w:val="1BB35441"/>
    <w:rsid w:val="1BBA6D29"/>
    <w:rsid w:val="1BC14321"/>
    <w:rsid w:val="1BCA5257"/>
    <w:rsid w:val="1BCB3BD8"/>
    <w:rsid w:val="1BCD304F"/>
    <w:rsid w:val="1BCD4D69"/>
    <w:rsid w:val="1BD94FD4"/>
    <w:rsid w:val="1BE26099"/>
    <w:rsid w:val="1BE46CB1"/>
    <w:rsid w:val="1BE960EA"/>
    <w:rsid w:val="1BF77EAF"/>
    <w:rsid w:val="1BFC7E37"/>
    <w:rsid w:val="1C0F4FF6"/>
    <w:rsid w:val="1C101ADD"/>
    <w:rsid w:val="1C137005"/>
    <w:rsid w:val="1C143C7C"/>
    <w:rsid w:val="1C1B13E3"/>
    <w:rsid w:val="1C1B303C"/>
    <w:rsid w:val="1C1F3C42"/>
    <w:rsid w:val="1C2359DA"/>
    <w:rsid w:val="1C2A59CC"/>
    <w:rsid w:val="1C396550"/>
    <w:rsid w:val="1C481846"/>
    <w:rsid w:val="1C494B41"/>
    <w:rsid w:val="1C4F1C99"/>
    <w:rsid w:val="1C545E10"/>
    <w:rsid w:val="1C5F0AA8"/>
    <w:rsid w:val="1C64337D"/>
    <w:rsid w:val="1C6B4A40"/>
    <w:rsid w:val="1C707E5F"/>
    <w:rsid w:val="1C7629DA"/>
    <w:rsid w:val="1C774BDF"/>
    <w:rsid w:val="1C793BA4"/>
    <w:rsid w:val="1C7A47F2"/>
    <w:rsid w:val="1C8608FB"/>
    <w:rsid w:val="1C901DD4"/>
    <w:rsid w:val="1C946E5D"/>
    <w:rsid w:val="1C954BDC"/>
    <w:rsid w:val="1C957256"/>
    <w:rsid w:val="1C9D69AF"/>
    <w:rsid w:val="1C9E2742"/>
    <w:rsid w:val="1CA42A30"/>
    <w:rsid w:val="1CA930F1"/>
    <w:rsid w:val="1CB120EA"/>
    <w:rsid w:val="1CB47522"/>
    <w:rsid w:val="1CC073B4"/>
    <w:rsid w:val="1CC42BE1"/>
    <w:rsid w:val="1CC614C2"/>
    <w:rsid w:val="1CCD2A6C"/>
    <w:rsid w:val="1CD41D11"/>
    <w:rsid w:val="1CDB70F8"/>
    <w:rsid w:val="1CDC7B9B"/>
    <w:rsid w:val="1CDD3E11"/>
    <w:rsid w:val="1CDE3940"/>
    <w:rsid w:val="1CEB6DAC"/>
    <w:rsid w:val="1CF81DAB"/>
    <w:rsid w:val="1CFB3704"/>
    <w:rsid w:val="1CFD5EA3"/>
    <w:rsid w:val="1CFE225D"/>
    <w:rsid w:val="1CFE7574"/>
    <w:rsid w:val="1CFF719C"/>
    <w:rsid w:val="1D0070F8"/>
    <w:rsid w:val="1D0731A9"/>
    <w:rsid w:val="1D095BCF"/>
    <w:rsid w:val="1D187BF6"/>
    <w:rsid w:val="1D1F4B2C"/>
    <w:rsid w:val="1D317CA3"/>
    <w:rsid w:val="1D387212"/>
    <w:rsid w:val="1D4507CB"/>
    <w:rsid w:val="1D47017C"/>
    <w:rsid w:val="1D49190A"/>
    <w:rsid w:val="1D492D85"/>
    <w:rsid w:val="1D4C0979"/>
    <w:rsid w:val="1D4E3FC5"/>
    <w:rsid w:val="1D506B76"/>
    <w:rsid w:val="1D507A4C"/>
    <w:rsid w:val="1D584B86"/>
    <w:rsid w:val="1D5C14C2"/>
    <w:rsid w:val="1D5E06E8"/>
    <w:rsid w:val="1D693974"/>
    <w:rsid w:val="1D6E7441"/>
    <w:rsid w:val="1D7C2B86"/>
    <w:rsid w:val="1D7F0484"/>
    <w:rsid w:val="1D84531E"/>
    <w:rsid w:val="1D8615FE"/>
    <w:rsid w:val="1D8F0032"/>
    <w:rsid w:val="1D945E71"/>
    <w:rsid w:val="1D984337"/>
    <w:rsid w:val="1DA60873"/>
    <w:rsid w:val="1DA84603"/>
    <w:rsid w:val="1DBA7F58"/>
    <w:rsid w:val="1DBD53A4"/>
    <w:rsid w:val="1DBE46CE"/>
    <w:rsid w:val="1DBF1B4C"/>
    <w:rsid w:val="1DC30693"/>
    <w:rsid w:val="1DC4758C"/>
    <w:rsid w:val="1DC77670"/>
    <w:rsid w:val="1DCD4585"/>
    <w:rsid w:val="1DD67775"/>
    <w:rsid w:val="1DD81CA1"/>
    <w:rsid w:val="1DE50EBB"/>
    <w:rsid w:val="1DE84837"/>
    <w:rsid w:val="1DF32E9E"/>
    <w:rsid w:val="1E0045AF"/>
    <w:rsid w:val="1E090342"/>
    <w:rsid w:val="1E09146C"/>
    <w:rsid w:val="1E1268E5"/>
    <w:rsid w:val="1E1348BE"/>
    <w:rsid w:val="1E15299C"/>
    <w:rsid w:val="1E162A6F"/>
    <w:rsid w:val="1E1B6D21"/>
    <w:rsid w:val="1E1F1A55"/>
    <w:rsid w:val="1E20590F"/>
    <w:rsid w:val="1E2A72C5"/>
    <w:rsid w:val="1E387972"/>
    <w:rsid w:val="1E4178EB"/>
    <w:rsid w:val="1E456D2F"/>
    <w:rsid w:val="1E4A45C9"/>
    <w:rsid w:val="1E596D21"/>
    <w:rsid w:val="1E5B65AD"/>
    <w:rsid w:val="1E6D73D6"/>
    <w:rsid w:val="1E785BCD"/>
    <w:rsid w:val="1E8F4469"/>
    <w:rsid w:val="1E921A11"/>
    <w:rsid w:val="1E95505F"/>
    <w:rsid w:val="1EA25CE1"/>
    <w:rsid w:val="1EA35FA5"/>
    <w:rsid w:val="1EA944B8"/>
    <w:rsid w:val="1EAB24E4"/>
    <w:rsid w:val="1EB5411E"/>
    <w:rsid w:val="1EBC732C"/>
    <w:rsid w:val="1EC13376"/>
    <w:rsid w:val="1EC16646"/>
    <w:rsid w:val="1ECE0646"/>
    <w:rsid w:val="1ED54C31"/>
    <w:rsid w:val="1ED678BC"/>
    <w:rsid w:val="1ED733C3"/>
    <w:rsid w:val="1EDF07EA"/>
    <w:rsid w:val="1EE85876"/>
    <w:rsid w:val="1EE85AF5"/>
    <w:rsid w:val="1EED3BBF"/>
    <w:rsid w:val="1EF106E1"/>
    <w:rsid w:val="1EF3512A"/>
    <w:rsid w:val="1EF813E9"/>
    <w:rsid w:val="1EFC774B"/>
    <w:rsid w:val="1F07352E"/>
    <w:rsid w:val="1F0B1BFA"/>
    <w:rsid w:val="1F0C5F4A"/>
    <w:rsid w:val="1F132DA0"/>
    <w:rsid w:val="1F14245A"/>
    <w:rsid w:val="1F1C093D"/>
    <w:rsid w:val="1F1C4D9C"/>
    <w:rsid w:val="1F230C47"/>
    <w:rsid w:val="1F2320E3"/>
    <w:rsid w:val="1F2424E1"/>
    <w:rsid w:val="1F2661F0"/>
    <w:rsid w:val="1F2A6C25"/>
    <w:rsid w:val="1F366B54"/>
    <w:rsid w:val="1F4531CA"/>
    <w:rsid w:val="1F475B64"/>
    <w:rsid w:val="1F5068B4"/>
    <w:rsid w:val="1F5817E4"/>
    <w:rsid w:val="1F5D1A62"/>
    <w:rsid w:val="1F6D4A31"/>
    <w:rsid w:val="1F70177E"/>
    <w:rsid w:val="1F7D3FAE"/>
    <w:rsid w:val="1F827B85"/>
    <w:rsid w:val="1F8E03DF"/>
    <w:rsid w:val="1F915E88"/>
    <w:rsid w:val="1F987EA2"/>
    <w:rsid w:val="1F9F0206"/>
    <w:rsid w:val="1FA03C7C"/>
    <w:rsid w:val="1FAB37FD"/>
    <w:rsid w:val="1FAE2E0E"/>
    <w:rsid w:val="1FCA52CF"/>
    <w:rsid w:val="1FD97D57"/>
    <w:rsid w:val="1FDB7A6E"/>
    <w:rsid w:val="1FE764F2"/>
    <w:rsid w:val="1FEE4478"/>
    <w:rsid w:val="1FEF3447"/>
    <w:rsid w:val="1FF73FA5"/>
    <w:rsid w:val="1FFF084E"/>
    <w:rsid w:val="2000313F"/>
    <w:rsid w:val="200244BE"/>
    <w:rsid w:val="200B2AD9"/>
    <w:rsid w:val="200E1514"/>
    <w:rsid w:val="201E2A9D"/>
    <w:rsid w:val="20210021"/>
    <w:rsid w:val="20287634"/>
    <w:rsid w:val="202A342D"/>
    <w:rsid w:val="202B24A2"/>
    <w:rsid w:val="2033479B"/>
    <w:rsid w:val="20337367"/>
    <w:rsid w:val="203448CC"/>
    <w:rsid w:val="20411D75"/>
    <w:rsid w:val="20440534"/>
    <w:rsid w:val="20451E8B"/>
    <w:rsid w:val="20510653"/>
    <w:rsid w:val="2051761C"/>
    <w:rsid w:val="20525C83"/>
    <w:rsid w:val="20560B0E"/>
    <w:rsid w:val="20704EF0"/>
    <w:rsid w:val="207536D3"/>
    <w:rsid w:val="20777791"/>
    <w:rsid w:val="207808C1"/>
    <w:rsid w:val="207939B3"/>
    <w:rsid w:val="20793C4D"/>
    <w:rsid w:val="207D7D59"/>
    <w:rsid w:val="207E4835"/>
    <w:rsid w:val="208130D6"/>
    <w:rsid w:val="2082387A"/>
    <w:rsid w:val="208D08C0"/>
    <w:rsid w:val="208F17B3"/>
    <w:rsid w:val="209E4751"/>
    <w:rsid w:val="209E6B8E"/>
    <w:rsid w:val="20A12657"/>
    <w:rsid w:val="20AC13A1"/>
    <w:rsid w:val="20B54044"/>
    <w:rsid w:val="20B7296F"/>
    <w:rsid w:val="20BD0BEE"/>
    <w:rsid w:val="20C134D7"/>
    <w:rsid w:val="20C14618"/>
    <w:rsid w:val="20CB6DF9"/>
    <w:rsid w:val="20CD5338"/>
    <w:rsid w:val="20CE522A"/>
    <w:rsid w:val="20CE7B50"/>
    <w:rsid w:val="20CF590B"/>
    <w:rsid w:val="20D559BF"/>
    <w:rsid w:val="20F11DCB"/>
    <w:rsid w:val="20F30DD3"/>
    <w:rsid w:val="20F47798"/>
    <w:rsid w:val="2111038A"/>
    <w:rsid w:val="2112142C"/>
    <w:rsid w:val="21141AF2"/>
    <w:rsid w:val="21190148"/>
    <w:rsid w:val="21224EE6"/>
    <w:rsid w:val="212A6640"/>
    <w:rsid w:val="21376D36"/>
    <w:rsid w:val="213872DE"/>
    <w:rsid w:val="213C2C46"/>
    <w:rsid w:val="21460967"/>
    <w:rsid w:val="214D7753"/>
    <w:rsid w:val="214F5CDE"/>
    <w:rsid w:val="2151001D"/>
    <w:rsid w:val="21594B84"/>
    <w:rsid w:val="215B4ADE"/>
    <w:rsid w:val="21626A79"/>
    <w:rsid w:val="216D2FFC"/>
    <w:rsid w:val="216D5176"/>
    <w:rsid w:val="217D3742"/>
    <w:rsid w:val="21821571"/>
    <w:rsid w:val="21851132"/>
    <w:rsid w:val="218F653D"/>
    <w:rsid w:val="2198046C"/>
    <w:rsid w:val="21A03AEC"/>
    <w:rsid w:val="21A056B2"/>
    <w:rsid w:val="21A33381"/>
    <w:rsid w:val="21A370AB"/>
    <w:rsid w:val="21A8288C"/>
    <w:rsid w:val="21AF7F5F"/>
    <w:rsid w:val="21B94FF0"/>
    <w:rsid w:val="21C9077A"/>
    <w:rsid w:val="21CD1DAC"/>
    <w:rsid w:val="21CE478D"/>
    <w:rsid w:val="21D2207F"/>
    <w:rsid w:val="21D33C94"/>
    <w:rsid w:val="21D60036"/>
    <w:rsid w:val="21D674A1"/>
    <w:rsid w:val="21D84E1C"/>
    <w:rsid w:val="21E525C9"/>
    <w:rsid w:val="21E96799"/>
    <w:rsid w:val="21EB23A0"/>
    <w:rsid w:val="21EB6A0A"/>
    <w:rsid w:val="21FC1785"/>
    <w:rsid w:val="220166FC"/>
    <w:rsid w:val="220C692C"/>
    <w:rsid w:val="221409AF"/>
    <w:rsid w:val="221446F4"/>
    <w:rsid w:val="22167F7F"/>
    <w:rsid w:val="22215713"/>
    <w:rsid w:val="22215733"/>
    <w:rsid w:val="22277463"/>
    <w:rsid w:val="22293737"/>
    <w:rsid w:val="222B6D88"/>
    <w:rsid w:val="223131F1"/>
    <w:rsid w:val="2236208A"/>
    <w:rsid w:val="223668EE"/>
    <w:rsid w:val="223C4965"/>
    <w:rsid w:val="22462139"/>
    <w:rsid w:val="2246725D"/>
    <w:rsid w:val="224B1887"/>
    <w:rsid w:val="224B4164"/>
    <w:rsid w:val="224D7E2B"/>
    <w:rsid w:val="22524F36"/>
    <w:rsid w:val="22584138"/>
    <w:rsid w:val="225D7A6A"/>
    <w:rsid w:val="2262590C"/>
    <w:rsid w:val="22645D7D"/>
    <w:rsid w:val="2265309D"/>
    <w:rsid w:val="2266390F"/>
    <w:rsid w:val="22672D59"/>
    <w:rsid w:val="22693AEC"/>
    <w:rsid w:val="226C7798"/>
    <w:rsid w:val="226E0D7F"/>
    <w:rsid w:val="226F0B85"/>
    <w:rsid w:val="227566E6"/>
    <w:rsid w:val="228B2793"/>
    <w:rsid w:val="228C7617"/>
    <w:rsid w:val="22907DF7"/>
    <w:rsid w:val="22954513"/>
    <w:rsid w:val="22981F66"/>
    <w:rsid w:val="229A7679"/>
    <w:rsid w:val="229E432F"/>
    <w:rsid w:val="229E6ACA"/>
    <w:rsid w:val="22AF3E19"/>
    <w:rsid w:val="22BF5189"/>
    <w:rsid w:val="22BF746F"/>
    <w:rsid w:val="22C25B84"/>
    <w:rsid w:val="22C55E91"/>
    <w:rsid w:val="22CB155F"/>
    <w:rsid w:val="22CC22F4"/>
    <w:rsid w:val="22CD7ED5"/>
    <w:rsid w:val="22D85D27"/>
    <w:rsid w:val="22DE4B23"/>
    <w:rsid w:val="22F11960"/>
    <w:rsid w:val="22FC5965"/>
    <w:rsid w:val="230700D2"/>
    <w:rsid w:val="23076E7A"/>
    <w:rsid w:val="230E3A4A"/>
    <w:rsid w:val="231D5323"/>
    <w:rsid w:val="232C56A9"/>
    <w:rsid w:val="23340C60"/>
    <w:rsid w:val="233479AA"/>
    <w:rsid w:val="23390F93"/>
    <w:rsid w:val="234370A9"/>
    <w:rsid w:val="23460F5F"/>
    <w:rsid w:val="235032A4"/>
    <w:rsid w:val="23526D87"/>
    <w:rsid w:val="235360A2"/>
    <w:rsid w:val="23565DCF"/>
    <w:rsid w:val="23587E87"/>
    <w:rsid w:val="23753866"/>
    <w:rsid w:val="238853FD"/>
    <w:rsid w:val="238E36D3"/>
    <w:rsid w:val="23906D45"/>
    <w:rsid w:val="239D07A6"/>
    <w:rsid w:val="23A9585C"/>
    <w:rsid w:val="23AB2EAE"/>
    <w:rsid w:val="23AD2967"/>
    <w:rsid w:val="23BA200A"/>
    <w:rsid w:val="23C106E3"/>
    <w:rsid w:val="23C85BC8"/>
    <w:rsid w:val="23CD1503"/>
    <w:rsid w:val="23E22085"/>
    <w:rsid w:val="23EA2D32"/>
    <w:rsid w:val="23EB334A"/>
    <w:rsid w:val="23F76B07"/>
    <w:rsid w:val="23FB6BD3"/>
    <w:rsid w:val="24013874"/>
    <w:rsid w:val="240A7708"/>
    <w:rsid w:val="240B092D"/>
    <w:rsid w:val="241D1F1C"/>
    <w:rsid w:val="242B5D7F"/>
    <w:rsid w:val="242F1873"/>
    <w:rsid w:val="243E7795"/>
    <w:rsid w:val="2447468C"/>
    <w:rsid w:val="24485FD9"/>
    <w:rsid w:val="244A6128"/>
    <w:rsid w:val="244D109E"/>
    <w:rsid w:val="24506F6E"/>
    <w:rsid w:val="24571506"/>
    <w:rsid w:val="24572D96"/>
    <w:rsid w:val="245E2969"/>
    <w:rsid w:val="24615358"/>
    <w:rsid w:val="24662019"/>
    <w:rsid w:val="24687537"/>
    <w:rsid w:val="24750093"/>
    <w:rsid w:val="24882C59"/>
    <w:rsid w:val="248F4E1A"/>
    <w:rsid w:val="24932B20"/>
    <w:rsid w:val="24952ACF"/>
    <w:rsid w:val="24980295"/>
    <w:rsid w:val="24A51AB4"/>
    <w:rsid w:val="24AA0AC5"/>
    <w:rsid w:val="24AD2FD4"/>
    <w:rsid w:val="24B645A0"/>
    <w:rsid w:val="24CA1A96"/>
    <w:rsid w:val="24CB0709"/>
    <w:rsid w:val="24D01A8D"/>
    <w:rsid w:val="24E65FCF"/>
    <w:rsid w:val="24EF559C"/>
    <w:rsid w:val="24F23716"/>
    <w:rsid w:val="24F57C09"/>
    <w:rsid w:val="24F83E40"/>
    <w:rsid w:val="24FA66DF"/>
    <w:rsid w:val="2512700D"/>
    <w:rsid w:val="251B110A"/>
    <w:rsid w:val="252314C6"/>
    <w:rsid w:val="252C549B"/>
    <w:rsid w:val="25326998"/>
    <w:rsid w:val="253D234B"/>
    <w:rsid w:val="253D5217"/>
    <w:rsid w:val="2540070D"/>
    <w:rsid w:val="2545385E"/>
    <w:rsid w:val="254F0687"/>
    <w:rsid w:val="254F75E0"/>
    <w:rsid w:val="25507E53"/>
    <w:rsid w:val="25526981"/>
    <w:rsid w:val="255B1815"/>
    <w:rsid w:val="25672CFB"/>
    <w:rsid w:val="256C2BE6"/>
    <w:rsid w:val="25715CD6"/>
    <w:rsid w:val="258C5C31"/>
    <w:rsid w:val="258D18C5"/>
    <w:rsid w:val="258D2E2C"/>
    <w:rsid w:val="25932330"/>
    <w:rsid w:val="259A4652"/>
    <w:rsid w:val="259D46B1"/>
    <w:rsid w:val="259E515A"/>
    <w:rsid w:val="25A528C0"/>
    <w:rsid w:val="25AB0070"/>
    <w:rsid w:val="25B17C30"/>
    <w:rsid w:val="25B21335"/>
    <w:rsid w:val="25B50BBD"/>
    <w:rsid w:val="25C7219F"/>
    <w:rsid w:val="25CF489C"/>
    <w:rsid w:val="25D07DFB"/>
    <w:rsid w:val="25D15194"/>
    <w:rsid w:val="25D7742E"/>
    <w:rsid w:val="25E70E9A"/>
    <w:rsid w:val="25EA2CFE"/>
    <w:rsid w:val="25F24D7D"/>
    <w:rsid w:val="25FB3A93"/>
    <w:rsid w:val="260574A1"/>
    <w:rsid w:val="260E6085"/>
    <w:rsid w:val="261405A3"/>
    <w:rsid w:val="261909EF"/>
    <w:rsid w:val="26196DF0"/>
    <w:rsid w:val="261A1F27"/>
    <w:rsid w:val="262203C8"/>
    <w:rsid w:val="26261512"/>
    <w:rsid w:val="262D0435"/>
    <w:rsid w:val="2635729C"/>
    <w:rsid w:val="263E02D1"/>
    <w:rsid w:val="26432746"/>
    <w:rsid w:val="2644611E"/>
    <w:rsid w:val="26462DB4"/>
    <w:rsid w:val="26515F66"/>
    <w:rsid w:val="2652704D"/>
    <w:rsid w:val="2655306A"/>
    <w:rsid w:val="2658686D"/>
    <w:rsid w:val="266A25ED"/>
    <w:rsid w:val="266B199F"/>
    <w:rsid w:val="267156CC"/>
    <w:rsid w:val="26791ECF"/>
    <w:rsid w:val="267E47D5"/>
    <w:rsid w:val="26833D9B"/>
    <w:rsid w:val="26850053"/>
    <w:rsid w:val="268F6DEF"/>
    <w:rsid w:val="26925992"/>
    <w:rsid w:val="269A2065"/>
    <w:rsid w:val="26A12A2A"/>
    <w:rsid w:val="26A77454"/>
    <w:rsid w:val="26A81784"/>
    <w:rsid w:val="26B37A04"/>
    <w:rsid w:val="26B90075"/>
    <w:rsid w:val="26C64EBB"/>
    <w:rsid w:val="26D1442D"/>
    <w:rsid w:val="26FC3F2C"/>
    <w:rsid w:val="26FF6FD4"/>
    <w:rsid w:val="27047E37"/>
    <w:rsid w:val="270A7522"/>
    <w:rsid w:val="271D5D63"/>
    <w:rsid w:val="27291127"/>
    <w:rsid w:val="272915BD"/>
    <w:rsid w:val="272D1D26"/>
    <w:rsid w:val="272D2EA3"/>
    <w:rsid w:val="272D6557"/>
    <w:rsid w:val="27306F46"/>
    <w:rsid w:val="2740401E"/>
    <w:rsid w:val="27502434"/>
    <w:rsid w:val="27514B7A"/>
    <w:rsid w:val="27585A7D"/>
    <w:rsid w:val="276265A5"/>
    <w:rsid w:val="27716AFC"/>
    <w:rsid w:val="27724761"/>
    <w:rsid w:val="277C2A45"/>
    <w:rsid w:val="277C4206"/>
    <w:rsid w:val="27874258"/>
    <w:rsid w:val="27953D77"/>
    <w:rsid w:val="279D0693"/>
    <w:rsid w:val="27A345D4"/>
    <w:rsid w:val="27A448D9"/>
    <w:rsid w:val="27A65AEE"/>
    <w:rsid w:val="27BC57E0"/>
    <w:rsid w:val="27BD6DD8"/>
    <w:rsid w:val="27C0070A"/>
    <w:rsid w:val="27C1461C"/>
    <w:rsid w:val="27CE26EE"/>
    <w:rsid w:val="27E85D36"/>
    <w:rsid w:val="27EC554B"/>
    <w:rsid w:val="27F20F04"/>
    <w:rsid w:val="27FB0875"/>
    <w:rsid w:val="27FE1AF6"/>
    <w:rsid w:val="28051F89"/>
    <w:rsid w:val="28094210"/>
    <w:rsid w:val="280B2924"/>
    <w:rsid w:val="28131457"/>
    <w:rsid w:val="28136213"/>
    <w:rsid w:val="28161102"/>
    <w:rsid w:val="281864E6"/>
    <w:rsid w:val="282211A7"/>
    <w:rsid w:val="28255AB5"/>
    <w:rsid w:val="28313B23"/>
    <w:rsid w:val="28364C74"/>
    <w:rsid w:val="28372C05"/>
    <w:rsid w:val="283919CE"/>
    <w:rsid w:val="283C45C8"/>
    <w:rsid w:val="28496B83"/>
    <w:rsid w:val="284B3269"/>
    <w:rsid w:val="284B6675"/>
    <w:rsid w:val="284E38A1"/>
    <w:rsid w:val="284E61C5"/>
    <w:rsid w:val="28533112"/>
    <w:rsid w:val="285634EF"/>
    <w:rsid w:val="285649EF"/>
    <w:rsid w:val="286708C5"/>
    <w:rsid w:val="28677201"/>
    <w:rsid w:val="286A5855"/>
    <w:rsid w:val="286D5A44"/>
    <w:rsid w:val="28813954"/>
    <w:rsid w:val="288400C8"/>
    <w:rsid w:val="28963D0E"/>
    <w:rsid w:val="289D6386"/>
    <w:rsid w:val="28A66BA2"/>
    <w:rsid w:val="28A9464F"/>
    <w:rsid w:val="28AD4169"/>
    <w:rsid w:val="28B54BE5"/>
    <w:rsid w:val="28D725F9"/>
    <w:rsid w:val="28DB499D"/>
    <w:rsid w:val="28DD488E"/>
    <w:rsid w:val="28DE4F3C"/>
    <w:rsid w:val="28E10B68"/>
    <w:rsid w:val="28E23F44"/>
    <w:rsid w:val="28F14292"/>
    <w:rsid w:val="28FF1182"/>
    <w:rsid w:val="2919607F"/>
    <w:rsid w:val="292344A0"/>
    <w:rsid w:val="29260DDD"/>
    <w:rsid w:val="292E252D"/>
    <w:rsid w:val="29374058"/>
    <w:rsid w:val="293B7A6D"/>
    <w:rsid w:val="29513B7A"/>
    <w:rsid w:val="29556FEA"/>
    <w:rsid w:val="2968626C"/>
    <w:rsid w:val="29690831"/>
    <w:rsid w:val="296A4838"/>
    <w:rsid w:val="298A49E8"/>
    <w:rsid w:val="299526FB"/>
    <w:rsid w:val="29A146CE"/>
    <w:rsid w:val="29A62A88"/>
    <w:rsid w:val="29A71BB4"/>
    <w:rsid w:val="29AD062C"/>
    <w:rsid w:val="29AE6243"/>
    <w:rsid w:val="29B77350"/>
    <w:rsid w:val="29CA08E1"/>
    <w:rsid w:val="29CF4E34"/>
    <w:rsid w:val="29D10857"/>
    <w:rsid w:val="29D14CEE"/>
    <w:rsid w:val="29DB0D60"/>
    <w:rsid w:val="29DF1991"/>
    <w:rsid w:val="29E01972"/>
    <w:rsid w:val="29E967CC"/>
    <w:rsid w:val="29F27010"/>
    <w:rsid w:val="29FC34F7"/>
    <w:rsid w:val="2A007014"/>
    <w:rsid w:val="2A114460"/>
    <w:rsid w:val="2A1D6308"/>
    <w:rsid w:val="2A35753A"/>
    <w:rsid w:val="2A3C48C5"/>
    <w:rsid w:val="2A3F0D4F"/>
    <w:rsid w:val="2A4027CE"/>
    <w:rsid w:val="2A412535"/>
    <w:rsid w:val="2A4763F9"/>
    <w:rsid w:val="2A486E17"/>
    <w:rsid w:val="2A5512B9"/>
    <w:rsid w:val="2A5B3B85"/>
    <w:rsid w:val="2A627A09"/>
    <w:rsid w:val="2A63498C"/>
    <w:rsid w:val="2A6461BA"/>
    <w:rsid w:val="2A6B3F5D"/>
    <w:rsid w:val="2A730F83"/>
    <w:rsid w:val="2A767B76"/>
    <w:rsid w:val="2A7D14C4"/>
    <w:rsid w:val="2A89201A"/>
    <w:rsid w:val="2A8D6758"/>
    <w:rsid w:val="2A9164F9"/>
    <w:rsid w:val="2A967B28"/>
    <w:rsid w:val="2AA96D4A"/>
    <w:rsid w:val="2AAD43F6"/>
    <w:rsid w:val="2ABA26E2"/>
    <w:rsid w:val="2AC30068"/>
    <w:rsid w:val="2AC43D4B"/>
    <w:rsid w:val="2AC5545B"/>
    <w:rsid w:val="2ADC64A7"/>
    <w:rsid w:val="2AE6024A"/>
    <w:rsid w:val="2AE73BE2"/>
    <w:rsid w:val="2AF00F83"/>
    <w:rsid w:val="2AF108C6"/>
    <w:rsid w:val="2AFA30DB"/>
    <w:rsid w:val="2B046AB2"/>
    <w:rsid w:val="2B086D31"/>
    <w:rsid w:val="2B09239E"/>
    <w:rsid w:val="2B096878"/>
    <w:rsid w:val="2B1C6981"/>
    <w:rsid w:val="2B28280F"/>
    <w:rsid w:val="2B2C3BE8"/>
    <w:rsid w:val="2B2C6CC0"/>
    <w:rsid w:val="2B3B3014"/>
    <w:rsid w:val="2B3B7B93"/>
    <w:rsid w:val="2B3C08D8"/>
    <w:rsid w:val="2B43148E"/>
    <w:rsid w:val="2B445F6F"/>
    <w:rsid w:val="2B45530F"/>
    <w:rsid w:val="2B4762E6"/>
    <w:rsid w:val="2B49290C"/>
    <w:rsid w:val="2B536D07"/>
    <w:rsid w:val="2B5D353D"/>
    <w:rsid w:val="2B6215AD"/>
    <w:rsid w:val="2B656D74"/>
    <w:rsid w:val="2B6771F4"/>
    <w:rsid w:val="2B6F4101"/>
    <w:rsid w:val="2B717153"/>
    <w:rsid w:val="2B717BA2"/>
    <w:rsid w:val="2B72241A"/>
    <w:rsid w:val="2B76689D"/>
    <w:rsid w:val="2B814C82"/>
    <w:rsid w:val="2B816E44"/>
    <w:rsid w:val="2B876769"/>
    <w:rsid w:val="2BB100ED"/>
    <w:rsid w:val="2BB92877"/>
    <w:rsid w:val="2BBA0EF6"/>
    <w:rsid w:val="2BBC3D7F"/>
    <w:rsid w:val="2BC05318"/>
    <w:rsid w:val="2BCB0CF4"/>
    <w:rsid w:val="2BCB35B4"/>
    <w:rsid w:val="2BCB7D46"/>
    <w:rsid w:val="2BD171CD"/>
    <w:rsid w:val="2BD7407B"/>
    <w:rsid w:val="2BD85FDB"/>
    <w:rsid w:val="2BDC4AC6"/>
    <w:rsid w:val="2BFA3A4A"/>
    <w:rsid w:val="2C0004C9"/>
    <w:rsid w:val="2C083277"/>
    <w:rsid w:val="2C0A7DC7"/>
    <w:rsid w:val="2C330CAA"/>
    <w:rsid w:val="2C354A56"/>
    <w:rsid w:val="2C3802DB"/>
    <w:rsid w:val="2C3A1CEA"/>
    <w:rsid w:val="2C3D7866"/>
    <w:rsid w:val="2C436AD2"/>
    <w:rsid w:val="2C44180F"/>
    <w:rsid w:val="2C444412"/>
    <w:rsid w:val="2C446CD1"/>
    <w:rsid w:val="2C4549CE"/>
    <w:rsid w:val="2C52509E"/>
    <w:rsid w:val="2C551DCC"/>
    <w:rsid w:val="2C5639DE"/>
    <w:rsid w:val="2C572C6C"/>
    <w:rsid w:val="2C5B0EF5"/>
    <w:rsid w:val="2C640A5C"/>
    <w:rsid w:val="2C664B5B"/>
    <w:rsid w:val="2C7165E2"/>
    <w:rsid w:val="2C7410FD"/>
    <w:rsid w:val="2C866AFF"/>
    <w:rsid w:val="2C872720"/>
    <w:rsid w:val="2C893C47"/>
    <w:rsid w:val="2C923DC8"/>
    <w:rsid w:val="2CAB20C1"/>
    <w:rsid w:val="2CAF29A5"/>
    <w:rsid w:val="2CB42797"/>
    <w:rsid w:val="2CC80ABF"/>
    <w:rsid w:val="2CCA11E1"/>
    <w:rsid w:val="2CD07555"/>
    <w:rsid w:val="2CD5528F"/>
    <w:rsid w:val="2CD56E6D"/>
    <w:rsid w:val="2CD801EF"/>
    <w:rsid w:val="2CDA0522"/>
    <w:rsid w:val="2CEA1EE5"/>
    <w:rsid w:val="2CEC77CC"/>
    <w:rsid w:val="2CF84284"/>
    <w:rsid w:val="2CF912DB"/>
    <w:rsid w:val="2D0F774D"/>
    <w:rsid w:val="2D1017BC"/>
    <w:rsid w:val="2D102709"/>
    <w:rsid w:val="2D112B95"/>
    <w:rsid w:val="2D144880"/>
    <w:rsid w:val="2D194D0D"/>
    <w:rsid w:val="2D1B7CA7"/>
    <w:rsid w:val="2D1F79E6"/>
    <w:rsid w:val="2D2149CD"/>
    <w:rsid w:val="2D2F0FE9"/>
    <w:rsid w:val="2D34553A"/>
    <w:rsid w:val="2D3F70D8"/>
    <w:rsid w:val="2D424E44"/>
    <w:rsid w:val="2D42708D"/>
    <w:rsid w:val="2D436F96"/>
    <w:rsid w:val="2D4D0432"/>
    <w:rsid w:val="2D4E47B6"/>
    <w:rsid w:val="2D5C5FF8"/>
    <w:rsid w:val="2D6A5266"/>
    <w:rsid w:val="2D6C0C1D"/>
    <w:rsid w:val="2D6F2228"/>
    <w:rsid w:val="2D735EE5"/>
    <w:rsid w:val="2D747619"/>
    <w:rsid w:val="2D781B46"/>
    <w:rsid w:val="2D783257"/>
    <w:rsid w:val="2D7F2F25"/>
    <w:rsid w:val="2D811705"/>
    <w:rsid w:val="2D812E35"/>
    <w:rsid w:val="2D8C2028"/>
    <w:rsid w:val="2D8E4CAD"/>
    <w:rsid w:val="2D961643"/>
    <w:rsid w:val="2D9909CD"/>
    <w:rsid w:val="2DA02F50"/>
    <w:rsid w:val="2DAB52CA"/>
    <w:rsid w:val="2DAC7F17"/>
    <w:rsid w:val="2DB8295F"/>
    <w:rsid w:val="2DBC4A65"/>
    <w:rsid w:val="2DBD1545"/>
    <w:rsid w:val="2DBF2BB4"/>
    <w:rsid w:val="2DC12A6B"/>
    <w:rsid w:val="2DC60F72"/>
    <w:rsid w:val="2DC9707D"/>
    <w:rsid w:val="2DCC1217"/>
    <w:rsid w:val="2DD0195B"/>
    <w:rsid w:val="2DD33D59"/>
    <w:rsid w:val="2DD37BF0"/>
    <w:rsid w:val="2DD51A2B"/>
    <w:rsid w:val="2DDD4530"/>
    <w:rsid w:val="2DE42CBE"/>
    <w:rsid w:val="2DEC1BFA"/>
    <w:rsid w:val="2DF15D1D"/>
    <w:rsid w:val="2DF350A9"/>
    <w:rsid w:val="2DF87E54"/>
    <w:rsid w:val="2E017544"/>
    <w:rsid w:val="2E091DB7"/>
    <w:rsid w:val="2E1073C2"/>
    <w:rsid w:val="2E14446D"/>
    <w:rsid w:val="2E153BC5"/>
    <w:rsid w:val="2E274B5D"/>
    <w:rsid w:val="2E2A0F49"/>
    <w:rsid w:val="2E2E35CC"/>
    <w:rsid w:val="2E384BCA"/>
    <w:rsid w:val="2E415099"/>
    <w:rsid w:val="2E5E5875"/>
    <w:rsid w:val="2E614172"/>
    <w:rsid w:val="2E653D22"/>
    <w:rsid w:val="2E661CEF"/>
    <w:rsid w:val="2E6E0F27"/>
    <w:rsid w:val="2E707ECA"/>
    <w:rsid w:val="2E773398"/>
    <w:rsid w:val="2E7F25AA"/>
    <w:rsid w:val="2E7F6E5A"/>
    <w:rsid w:val="2E88135C"/>
    <w:rsid w:val="2E89094E"/>
    <w:rsid w:val="2E8F0C01"/>
    <w:rsid w:val="2E9400C8"/>
    <w:rsid w:val="2E957535"/>
    <w:rsid w:val="2E9A3780"/>
    <w:rsid w:val="2EA82CF0"/>
    <w:rsid w:val="2EA9792D"/>
    <w:rsid w:val="2EAA354D"/>
    <w:rsid w:val="2EAB4587"/>
    <w:rsid w:val="2EAF45F8"/>
    <w:rsid w:val="2EB01776"/>
    <w:rsid w:val="2EB5370B"/>
    <w:rsid w:val="2EB6644A"/>
    <w:rsid w:val="2EBA5F49"/>
    <w:rsid w:val="2EC44661"/>
    <w:rsid w:val="2EC93F08"/>
    <w:rsid w:val="2ED03166"/>
    <w:rsid w:val="2ED72C9D"/>
    <w:rsid w:val="2EDE0F87"/>
    <w:rsid w:val="2EEC535F"/>
    <w:rsid w:val="2EFE2798"/>
    <w:rsid w:val="2EFE3D81"/>
    <w:rsid w:val="2F017FA0"/>
    <w:rsid w:val="2F0639F2"/>
    <w:rsid w:val="2F094A11"/>
    <w:rsid w:val="2F0C2526"/>
    <w:rsid w:val="2F266F38"/>
    <w:rsid w:val="2F2960D1"/>
    <w:rsid w:val="2F2B5BF9"/>
    <w:rsid w:val="2F3058D9"/>
    <w:rsid w:val="2F3457A5"/>
    <w:rsid w:val="2F3516B6"/>
    <w:rsid w:val="2F364BB8"/>
    <w:rsid w:val="2F395AF0"/>
    <w:rsid w:val="2F3A6A13"/>
    <w:rsid w:val="2F3A6F34"/>
    <w:rsid w:val="2F3C63DB"/>
    <w:rsid w:val="2F3D5389"/>
    <w:rsid w:val="2F3F4B81"/>
    <w:rsid w:val="2F47078D"/>
    <w:rsid w:val="2F48761E"/>
    <w:rsid w:val="2F4E0E0C"/>
    <w:rsid w:val="2F6A2A9F"/>
    <w:rsid w:val="2F7A7985"/>
    <w:rsid w:val="2F7B1010"/>
    <w:rsid w:val="2F8022BC"/>
    <w:rsid w:val="2F8B6C43"/>
    <w:rsid w:val="2F9203F5"/>
    <w:rsid w:val="2F924589"/>
    <w:rsid w:val="2F924BE6"/>
    <w:rsid w:val="2FA820E8"/>
    <w:rsid w:val="2FB200CE"/>
    <w:rsid w:val="2FB862A8"/>
    <w:rsid w:val="2FB9778A"/>
    <w:rsid w:val="2FC041A2"/>
    <w:rsid w:val="2FC8713D"/>
    <w:rsid w:val="2FD0473E"/>
    <w:rsid w:val="2FD350CD"/>
    <w:rsid w:val="2FDA26EE"/>
    <w:rsid w:val="2FE01F03"/>
    <w:rsid w:val="2FE356CC"/>
    <w:rsid w:val="30056B2F"/>
    <w:rsid w:val="3006560C"/>
    <w:rsid w:val="301103DB"/>
    <w:rsid w:val="30132970"/>
    <w:rsid w:val="301D1A07"/>
    <w:rsid w:val="301F14B0"/>
    <w:rsid w:val="302428A8"/>
    <w:rsid w:val="30267A6C"/>
    <w:rsid w:val="302B33EC"/>
    <w:rsid w:val="303629BF"/>
    <w:rsid w:val="303A4467"/>
    <w:rsid w:val="303C7E99"/>
    <w:rsid w:val="30430F5A"/>
    <w:rsid w:val="30457F40"/>
    <w:rsid w:val="30541E94"/>
    <w:rsid w:val="30601807"/>
    <w:rsid w:val="30667BE3"/>
    <w:rsid w:val="306C5C1C"/>
    <w:rsid w:val="306F7BE2"/>
    <w:rsid w:val="307439DA"/>
    <w:rsid w:val="30781CF7"/>
    <w:rsid w:val="307A683C"/>
    <w:rsid w:val="30810176"/>
    <w:rsid w:val="30844808"/>
    <w:rsid w:val="3087252A"/>
    <w:rsid w:val="309319D2"/>
    <w:rsid w:val="30A44927"/>
    <w:rsid w:val="30A96D93"/>
    <w:rsid w:val="30AD3A86"/>
    <w:rsid w:val="30C30076"/>
    <w:rsid w:val="30C8586A"/>
    <w:rsid w:val="30CE18A1"/>
    <w:rsid w:val="30DF320D"/>
    <w:rsid w:val="30E712C5"/>
    <w:rsid w:val="30F8196A"/>
    <w:rsid w:val="30F84D8D"/>
    <w:rsid w:val="30FD2DFB"/>
    <w:rsid w:val="310058B1"/>
    <w:rsid w:val="31045916"/>
    <w:rsid w:val="310905F8"/>
    <w:rsid w:val="310C3F89"/>
    <w:rsid w:val="310E3A2D"/>
    <w:rsid w:val="311150B8"/>
    <w:rsid w:val="3116557E"/>
    <w:rsid w:val="311735AE"/>
    <w:rsid w:val="31187628"/>
    <w:rsid w:val="3122389E"/>
    <w:rsid w:val="31324A29"/>
    <w:rsid w:val="31483D8F"/>
    <w:rsid w:val="31492437"/>
    <w:rsid w:val="31570280"/>
    <w:rsid w:val="31575D46"/>
    <w:rsid w:val="315A70C9"/>
    <w:rsid w:val="31641707"/>
    <w:rsid w:val="316936D9"/>
    <w:rsid w:val="31760365"/>
    <w:rsid w:val="317620F9"/>
    <w:rsid w:val="31842C01"/>
    <w:rsid w:val="31864CE4"/>
    <w:rsid w:val="318C333D"/>
    <w:rsid w:val="318F504E"/>
    <w:rsid w:val="319058B7"/>
    <w:rsid w:val="319371A4"/>
    <w:rsid w:val="31941FB1"/>
    <w:rsid w:val="319F567B"/>
    <w:rsid w:val="31A27F90"/>
    <w:rsid w:val="31A76659"/>
    <w:rsid w:val="31AA0445"/>
    <w:rsid w:val="31AF1276"/>
    <w:rsid w:val="31B477E6"/>
    <w:rsid w:val="31BB0311"/>
    <w:rsid w:val="31BC2898"/>
    <w:rsid w:val="31BC4D75"/>
    <w:rsid w:val="31C26DFF"/>
    <w:rsid w:val="31CB50BF"/>
    <w:rsid w:val="31D57094"/>
    <w:rsid w:val="31D84E20"/>
    <w:rsid w:val="31E378E6"/>
    <w:rsid w:val="31F0583F"/>
    <w:rsid w:val="31FA623E"/>
    <w:rsid w:val="320076F0"/>
    <w:rsid w:val="32090ACF"/>
    <w:rsid w:val="32097FA2"/>
    <w:rsid w:val="320F6B4C"/>
    <w:rsid w:val="3216403C"/>
    <w:rsid w:val="3222621E"/>
    <w:rsid w:val="32290135"/>
    <w:rsid w:val="32300175"/>
    <w:rsid w:val="32360894"/>
    <w:rsid w:val="323E512C"/>
    <w:rsid w:val="32406AF5"/>
    <w:rsid w:val="3243283B"/>
    <w:rsid w:val="32531627"/>
    <w:rsid w:val="32537C0F"/>
    <w:rsid w:val="32594555"/>
    <w:rsid w:val="325A4AF3"/>
    <w:rsid w:val="325D6E5F"/>
    <w:rsid w:val="32643A87"/>
    <w:rsid w:val="32666C3F"/>
    <w:rsid w:val="3276261C"/>
    <w:rsid w:val="32835707"/>
    <w:rsid w:val="32902C43"/>
    <w:rsid w:val="32995C58"/>
    <w:rsid w:val="32A109DD"/>
    <w:rsid w:val="32A25AD7"/>
    <w:rsid w:val="32AB7DAF"/>
    <w:rsid w:val="32AC48A4"/>
    <w:rsid w:val="32AF0A42"/>
    <w:rsid w:val="32AF1416"/>
    <w:rsid w:val="32B377D7"/>
    <w:rsid w:val="32B42458"/>
    <w:rsid w:val="32BB5219"/>
    <w:rsid w:val="32BB747C"/>
    <w:rsid w:val="32C02942"/>
    <w:rsid w:val="32C436BD"/>
    <w:rsid w:val="32C75DD5"/>
    <w:rsid w:val="32D628DF"/>
    <w:rsid w:val="32E535F9"/>
    <w:rsid w:val="32F82BB2"/>
    <w:rsid w:val="33006006"/>
    <w:rsid w:val="33034F68"/>
    <w:rsid w:val="3306744D"/>
    <w:rsid w:val="330F3CE3"/>
    <w:rsid w:val="331C15C5"/>
    <w:rsid w:val="331E7EA6"/>
    <w:rsid w:val="33296EBF"/>
    <w:rsid w:val="3332180B"/>
    <w:rsid w:val="33334651"/>
    <w:rsid w:val="33340944"/>
    <w:rsid w:val="333C1CF8"/>
    <w:rsid w:val="333D56E9"/>
    <w:rsid w:val="33440C07"/>
    <w:rsid w:val="334E7719"/>
    <w:rsid w:val="335A70DB"/>
    <w:rsid w:val="33607861"/>
    <w:rsid w:val="33715AFC"/>
    <w:rsid w:val="3375088B"/>
    <w:rsid w:val="337B7F52"/>
    <w:rsid w:val="337E404E"/>
    <w:rsid w:val="337E56C0"/>
    <w:rsid w:val="3389674C"/>
    <w:rsid w:val="339345B8"/>
    <w:rsid w:val="33AA3CF0"/>
    <w:rsid w:val="33AB1353"/>
    <w:rsid w:val="33B7422B"/>
    <w:rsid w:val="33BF6DEC"/>
    <w:rsid w:val="33C00A63"/>
    <w:rsid w:val="33C039E8"/>
    <w:rsid w:val="33C2779C"/>
    <w:rsid w:val="33CA3982"/>
    <w:rsid w:val="33D21D79"/>
    <w:rsid w:val="33E01061"/>
    <w:rsid w:val="33F5613E"/>
    <w:rsid w:val="33F95706"/>
    <w:rsid w:val="33FA11BD"/>
    <w:rsid w:val="340017B3"/>
    <w:rsid w:val="340934B5"/>
    <w:rsid w:val="341F4064"/>
    <w:rsid w:val="34384586"/>
    <w:rsid w:val="34390BA6"/>
    <w:rsid w:val="343A22D1"/>
    <w:rsid w:val="344031FD"/>
    <w:rsid w:val="34437152"/>
    <w:rsid w:val="34467C2B"/>
    <w:rsid w:val="34481A0E"/>
    <w:rsid w:val="34525DF1"/>
    <w:rsid w:val="34613ECE"/>
    <w:rsid w:val="3462062C"/>
    <w:rsid w:val="34627A93"/>
    <w:rsid w:val="346404B1"/>
    <w:rsid w:val="34644C71"/>
    <w:rsid w:val="34660869"/>
    <w:rsid w:val="3466157C"/>
    <w:rsid w:val="347A2F8C"/>
    <w:rsid w:val="347E09E9"/>
    <w:rsid w:val="34886B43"/>
    <w:rsid w:val="348B50D0"/>
    <w:rsid w:val="349A7AF2"/>
    <w:rsid w:val="34A073FF"/>
    <w:rsid w:val="34A45E0E"/>
    <w:rsid w:val="34A51A27"/>
    <w:rsid w:val="34B40D8C"/>
    <w:rsid w:val="34B550EB"/>
    <w:rsid w:val="34CA36AC"/>
    <w:rsid w:val="34CB7E25"/>
    <w:rsid w:val="34E96F40"/>
    <w:rsid w:val="34EC5006"/>
    <w:rsid w:val="34F02917"/>
    <w:rsid w:val="34FE3ECC"/>
    <w:rsid w:val="34FF7FAF"/>
    <w:rsid w:val="3500215A"/>
    <w:rsid w:val="3516761C"/>
    <w:rsid w:val="35181A2C"/>
    <w:rsid w:val="351C086E"/>
    <w:rsid w:val="351F2BD5"/>
    <w:rsid w:val="351F4E8D"/>
    <w:rsid w:val="35264059"/>
    <w:rsid w:val="352A3DA0"/>
    <w:rsid w:val="35310722"/>
    <w:rsid w:val="353C3AD7"/>
    <w:rsid w:val="353D1B10"/>
    <w:rsid w:val="35415F24"/>
    <w:rsid w:val="35452BF4"/>
    <w:rsid w:val="35472F47"/>
    <w:rsid w:val="354F560D"/>
    <w:rsid w:val="35564F47"/>
    <w:rsid w:val="355B5F5E"/>
    <w:rsid w:val="35627C11"/>
    <w:rsid w:val="35642395"/>
    <w:rsid w:val="35676610"/>
    <w:rsid w:val="35682BEB"/>
    <w:rsid w:val="35733CDF"/>
    <w:rsid w:val="35743CFC"/>
    <w:rsid w:val="35752F5E"/>
    <w:rsid w:val="357619A1"/>
    <w:rsid w:val="358163C5"/>
    <w:rsid w:val="3583365E"/>
    <w:rsid w:val="35924C4A"/>
    <w:rsid w:val="359375A6"/>
    <w:rsid w:val="35982BD8"/>
    <w:rsid w:val="35A6569E"/>
    <w:rsid w:val="35AA062A"/>
    <w:rsid w:val="35AD3069"/>
    <w:rsid w:val="35AD43BD"/>
    <w:rsid w:val="35AE2961"/>
    <w:rsid w:val="35B6327C"/>
    <w:rsid w:val="35B6418C"/>
    <w:rsid w:val="35B90F30"/>
    <w:rsid w:val="35D42756"/>
    <w:rsid w:val="35DA062E"/>
    <w:rsid w:val="35E2522E"/>
    <w:rsid w:val="35E3240B"/>
    <w:rsid w:val="35E33048"/>
    <w:rsid w:val="35E906D6"/>
    <w:rsid w:val="35F0049F"/>
    <w:rsid w:val="35FD76E0"/>
    <w:rsid w:val="36097A77"/>
    <w:rsid w:val="362324A7"/>
    <w:rsid w:val="3625123A"/>
    <w:rsid w:val="362826F2"/>
    <w:rsid w:val="362E625D"/>
    <w:rsid w:val="362E68EA"/>
    <w:rsid w:val="36370D49"/>
    <w:rsid w:val="363953CE"/>
    <w:rsid w:val="363B03F1"/>
    <w:rsid w:val="36427DA0"/>
    <w:rsid w:val="364800C7"/>
    <w:rsid w:val="365E2AD8"/>
    <w:rsid w:val="365F78C1"/>
    <w:rsid w:val="36665305"/>
    <w:rsid w:val="36677D81"/>
    <w:rsid w:val="366A2C2B"/>
    <w:rsid w:val="366C1B00"/>
    <w:rsid w:val="36721E45"/>
    <w:rsid w:val="36814AD6"/>
    <w:rsid w:val="368C537E"/>
    <w:rsid w:val="36913BE9"/>
    <w:rsid w:val="369335B8"/>
    <w:rsid w:val="369379AA"/>
    <w:rsid w:val="369478A0"/>
    <w:rsid w:val="369879AC"/>
    <w:rsid w:val="369C17A5"/>
    <w:rsid w:val="36A460D4"/>
    <w:rsid w:val="36AE5F43"/>
    <w:rsid w:val="36B10355"/>
    <w:rsid w:val="36B46F34"/>
    <w:rsid w:val="36BA64F8"/>
    <w:rsid w:val="36C11C48"/>
    <w:rsid w:val="36C334D2"/>
    <w:rsid w:val="36C3597F"/>
    <w:rsid w:val="36C97678"/>
    <w:rsid w:val="36CD0533"/>
    <w:rsid w:val="36D04E38"/>
    <w:rsid w:val="36D22A7B"/>
    <w:rsid w:val="36D442CC"/>
    <w:rsid w:val="36D55E34"/>
    <w:rsid w:val="36DB44B4"/>
    <w:rsid w:val="36DD2BAF"/>
    <w:rsid w:val="36E66C4E"/>
    <w:rsid w:val="36F23A35"/>
    <w:rsid w:val="36F44B02"/>
    <w:rsid w:val="36F81D31"/>
    <w:rsid w:val="36FD5B30"/>
    <w:rsid w:val="37051082"/>
    <w:rsid w:val="37077B07"/>
    <w:rsid w:val="370A25E6"/>
    <w:rsid w:val="371A2FD8"/>
    <w:rsid w:val="371D7C17"/>
    <w:rsid w:val="372B1E67"/>
    <w:rsid w:val="37374A8C"/>
    <w:rsid w:val="374076E8"/>
    <w:rsid w:val="37421458"/>
    <w:rsid w:val="37423F12"/>
    <w:rsid w:val="37440ACF"/>
    <w:rsid w:val="374A6401"/>
    <w:rsid w:val="37536867"/>
    <w:rsid w:val="3759304E"/>
    <w:rsid w:val="376473FC"/>
    <w:rsid w:val="37653C60"/>
    <w:rsid w:val="376E6CDE"/>
    <w:rsid w:val="37806C6E"/>
    <w:rsid w:val="379A4886"/>
    <w:rsid w:val="37AA07CA"/>
    <w:rsid w:val="37B83B6C"/>
    <w:rsid w:val="37BE7471"/>
    <w:rsid w:val="37C51E53"/>
    <w:rsid w:val="37C63396"/>
    <w:rsid w:val="37CD7627"/>
    <w:rsid w:val="37D54990"/>
    <w:rsid w:val="37DA4A66"/>
    <w:rsid w:val="37E347BF"/>
    <w:rsid w:val="37F24B4F"/>
    <w:rsid w:val="37FB1EC5"/>
    <w:rsid w:val="3803591A"/>
    <w:rsid w:val="38090278"/>
    <w:rsid w:val="380942DB"/>
    <w:rsid w:val="38120575"/>
    <w:rsid w:val="381F1A51"/>
    <w:rsid w:val="38211A0F"/>
    <w:rsid w:val="38215BEE"/>
    <w:rsid w:val="382B16B0"/>
    <w:rsid w:val="382C5206"/>
    <w:rsid w:val="383122E6"/>
    <w:rsid w:val="38375270"/>
    <w:rsid w:val="38381F72"/>
    <w:rsid w:val="383B2BCD"/>
    <w:rsid w:val="383F11BD"/>
    <w:rsid w:val="3841364D"/>
    <w:rsid w:val="38455F7C"/>
    <w:rsid w:val="3846641F"/>
    <w:rsid w:val="38476F2A"/>
    <w:rsid w:val="38477AA9"/>
    <w:rsid w:val="38504126"/>
    <w:rsid w:val="38550785"/>
    <w:rsid w:val="3858330A"/>
    <w:rsid w:val="38585AD3"/>
    <w:rsid w:val="386207DA"/>
    <w:rsid w:val="386319FF"/>
    <w:rsid w:val="3866038E"/>
    <w:rsid w:val="386C72DC"/>
    <w:rsid w:val="386F4CC1"/>
    <w:rsid w:val="387216E2"/>
    <w:rsid w:val="3872513B"/>
    <w:rsid w:val="38734B6F"/>
    <w:rsid w:val="38775BBC"/>
    <w:rsid w:val="387E2E90"/>
    <w:rsid w:val="387F1FE0"/>
    <w:rsid w:val="38806F07"/>
    <w:rsid w:val="388837F6"/>
    <w:rsid w:val="388F2B4E"/>
    <w:rsid w:val="389A0BF0"/>
    <w:rsid w:val="389B42AD"/>
    <w:rsid w:val="38AC1726"/>
    <w:rsid w:val="38B37E6C"/>
    <w:rsid w:val="38B472D0"/>
    <w:rsid w:val="38BB3BF5"/>
    <w:rsid w:val="38C56243"/>
    <w:rsid w:val="38DA5AE2"/>
    <w:rsid w:val="38DB2A70"/>
    <w:rsid w:val="38DB7466"/>
    <w:rsid w:val="38E3367E"/>
    <w:rsid w:val="38E64B37"/>
    <w:rsid w:val="38E75715"/>
    <w:rsid w:val="38F24765"/>
    <w:rsid w:val="38FA1249"/>
    <w:rsid w:val="390973A6"/>
    <w:rsid w:val="391269C5"/>
    <w:rsid w:val="391324E1"/>
    <w:rsid w:val="39136FAC"/>
    <w:rsid w:val="39182DEC"/>
    <w:rsid w:val="391F41FE"/>
    <w:rsid w:val="392549B8"/>
    <w:rsid w:val="39255751"/>
    <w:rsid w:val="39302268"/>
    <w:rsid w:val="39317D5B"/>
    <w:rsid w:val="3938137D"/>
    <w:rsid w:val="393B3689"/>
    <w:rsid w:val="39460336"/>
    <w:rsid w:val="39503CD1"/>
    <w:rsid w:val="39515756"/>
    <w:rsid w:val="39553771"/>
    <w:rsid w:val="39586E2D"/>
    <w:rsid w:val="39614CD5"/>
    <w:rsid w:val="39624FDA"/>
    <w:rsid w:val="397A71B9"/>
    <w:rsid w:val="398424C3"/>
    <w:rsid w:val="399D3E08"/>
    <w:rsid w:val="39A51EE6"/>
    <w:rsid w:val="39AE4BE7"/>
    <w:rsid w:val="39BD00D1"/>
    <w:rsid w:val="39BE610C"/>
    <w:rsid w:val="39C2001E"/>
    <w:rsid w:val="39C356D1"/>
    <w:rsid w:val="39C76B8D"/>
    <w:rsid w:val="39CC2EA3"/>
    <w:rsid w:val="39D34EA5"/>
    <w:rsid w:val="39E46CAE"/>
    <w:rsid w:val="39E75581"/>
    <w:rsid w:val="39E97395"/>
    <w:rsid w:val="39EA181D"/>
    <w:rsid w:val="39EB68D5"/>
    <w:rsid w:val="39F12574"/>
    <w:rsid w:val="39FC0711"/>
    <w:rsid w:val="3A031FED"/>
    <w:rsid w:val="3A0369CF"/>
    <w:rsid w:val="3A1F3E41"/>
    <w:rsid w:val="3A2156A9"/>
    <w:rsid w:val="3A250A24"/>
    <w:rsid w:val="3A260CAD"/>
    <w:rsid w:val="3A267557"/>
    <w:rsid w:val="3A2F40A7"/>
    <w:rsid w:val="3A313EE4"/>
    <w:rsid w:val="3A352CB9"/>
    <w:rsid w:val="3A363074"/>
    <w:rsid w:val="3A3A7C15"/>
    <w:rsid w:val="3A3E7526"/>
    <w:rsid w:val="3A412BEA"/>
    <w:rsid w:val="3A421B71"/>
    <w:rsid w:val="3A45508C"/>
    <w:rsid w:val="3A4B0E80"/>
    <w:rsid w:val="3A4F40A8"/>
    <w:rsid w:val="3A542256"/>
    <w:rsid w:val="3A5B3930"/>
    <w:rsid w:val="3A5C3F5A"/>
    <w:rsid w:val="3A5E5FC6"/>
    <w:rsid w:val="3A6074A7"/>
    <w:rsid w:val="3A6372A8"/>
    <w:rsid w:val="3A7638D0"/>
    <w:rsid w:val="3A780F0D"/>
    <w:rsid w:val="3A7D1243"/>
    <w:rsid w:val="3A82261D"/>
    <w:rsid w:val="3A884B12"/>
    <w:rsid w:val="3A8A317E"/>
    <w:rsid w:val="3A8E4FC3"/>
    <w:rsid w:val="3A8F7764"/>
    <w:rsid w:val="3A8F78E2"/>
    <w:rsid w:val="3A950BA7"/>
    <w:rsid w:val="3A9B304A"/>
    <w:rsid w:val="3A9D2161"/>
    <w:rsid w:val="3AB37805"/>
    <w:rsid w:val="3AC8521E"/>
    <w:rsid w:val="3AC86318"/>
    <w:rsid w:val="3ACA17E9"/>
    <w:rsid w:val="3ACD1A37"/>
    <w:rsid w:val="3ACD4434"/>
    <w:rsid w:val="3ACF60EB"/>
    <w:rsid w:val="3AD055AB"/>
    <w:rsid w:val="3AD220EC"/>
    <w:rsid w:val="3AD44CB4"/>
    <w:rsid w:val="3ADC59F0"/>
    <w:rsid w:val="3AE03FCE"/>
    <w:rsid w:val="3AE144EE"/>
    <w:rsid w:val="3AE23A35"/>
    <w:rsid w:val="3AE42CA8"/>
    <w:rsid w:val="3AE81B89"/>
    <w:rsid w:val="3AEA31CE"/>
    <w:rsid w:val="3AEA7D2A"/>
    <w:rsid w:val="3B010412"/>
    <w:rsid w:val="3B0144F5"/>
    <w:rsid w:val="3B0613E1"/>
    <w:rsid w:val="3B1A26E6"/>
    <w:rsid w:val="3B27741A"/>
    <w:rsid w:val="3B3466C7"/>
    <w:rsid w:val="3B347FA2"/>
    <w:rsid w:val="3B3B6D7A"/>
    <w:rsid w:val="3B406FD8"/>
    <w:rsid w:val="3B4428AD"/>
    <w:rsid w:val="3B464974"/>
    <w:rsid w:val="3B466C05"/>
    <w:rsid w:val="3B4A0BF3"/>
    <w:rsid w:val="3B4D1C16"/>
    <w:rsid w:val="3B5255B4"/>
    <w:rsid w:val="3B583722"/>
    <w:rsid w:val="3B60663E"/>
    <w:rsid w:val="3B6419AA"/>
    <w:rsid w:val="3B65535C"/>
    <w:rsid w:val="3B6E74E9"/>
    <w:rsid w:val="3B7549BE"/>
    <w:rsid w:val="3B791264"/>
    <w:rsid w:val="3B7B6D76"/>
    <w:rsid w:val="3B7E21D7"/>
    <w:rsid w:val="3B801640"/>
    <w:rsid w:val="3B80551E"/>
    <w:rsid w:val="3B8A507A"/>
    <w:rsid w:val="3B8D0DD0"/>
    <w:rsid w:val="3B980024"/>
    <w:rsid w:val="3B9864D9"/>
    <w:rsid w:val="3B9D676D"/>
    <w:rsid w:val="3BA064B0"/>
    <w:rsid w:val="3BBA6478"/>
    <w:rsid w:val="3BCA0E87"/>
    <w:rsid w:val="3BCA18D8"/>
    <w:rsid w:val="3BCE546F"/>
    <w:rsid w:val="3BD26AD9"/>
    <w:rsid w:val="3BD352D5"/>
    <w:rsid w:val="3BD64C9C"/>
    <w:rsid w:val="3BD72C39"/>
    <w:rsid w:val="3BD8462F"/>
    <w:rsid w:val="3BDF79C5"/>
    <w:rsid w:val="3BEA095F"/>
    <w:rsid w:val="3BF5246F"/>
    <w:rsid w:val="3BFA2D06"/>
    <w:rsid w:val="3BFB478E"/>
    <w:rsid w:val="3BFC46DC"/>
    <w:rsid w:val="3BFD79FB"/>
    <w:rsid w:val="3C010456"/>
    <w:rsid w:val="3C061802"/>
    <w:rsid w:val="3C11195E"/>
    <w:rsid w:val="3C130A81"/>
    <w:rsid w:val="3C3A4411"/>
    <w:rsid w:val="3C4C5135"/>
    <w:rsid w:val="3C5844A5"/>
    <w:rsid w:val="3C755F64"/>
    <w:rsid w:val="3C7949D9"/>
    <w:rsid w:val="3C7C7124"/>
    <w:rsid w:val="3C8263C1"/>
    <w:rsid w:val="3C833EF9"/>
    <w:rsid w:val="3C8F6390"/>
    <w:rsid w:val="3C942F7C"/>
    <w:rsid w:val="3C997244"/>
    <w:rsid w:val="3C9D5ADF"/>
    <w:rsid w:val="3CA30278"/>
    <w:rsid w:val="3CA95CFA"/>
    <w:rsid w:val="3CAD0CBA"/>
    <w:rsid w:val="3CB774A0"/>
    <w:rsid w:val="3CBC41C1"/>
    <w:rsid w:val="3CC7252A"/>
    <w:rsid w:val="3CD60314"/>
    <w:rsid w:val="3CD774DA"/>
    <w:rsid w:val="3CD86203"/>
    <w:rsid w:val="3CE25A90"/>
    <w:rsid w:val="3CE760DC"/>
    <w:rsid w:val="3CEC603A"/>
    <w:rsid w:val="3CF0194A"/>
    <w:rsid w:val="3CF27581"/>
    <w:rsid w:val="3CF312C0"/>
    <w:rsid w:val="3CF64D91"/>
    <w:rsid w:val="3CF86FDC"/>
    <w:rsid w:val="3CFB4028"/>
    <w:rsid w:val="3CFC7BC4"/>
    <w:rsid w:val="3CFD70D8"/>
    <w:rsid w:val="3D02119C"/>
    <w:rsid w:val="3D026A72"/>
    <w:rsid w:val="3D02728C"/>
    <w:rsid w:val="3D05172E"/>
    <w:rsid w:val="3D090B1F"/>
    <w:rsid w:val="3D0F763A"/>
    <w:rsid w:val="3D1816A6"/>
    <w:rsid w:val="3D301041"/>
    <w:rsid w:val="3D340846"/>
    <w:rsid w:val="3D3578F0"/>
    <w:rsid w:val="3D3632A2"/>
    <w:rsid w:val="3D4F65FF"/>
    <w:rsid w:val="3D50715F"/>
    <w:rsid w:val="3D592D50"/>
    <w:rsid w:val="3D66688B"/>
    <w:rsid w:val="3D726D22"/>
    <w:rsid w:val="3D75521B"/>
    <w:rsid w:val="3D7812B7"/>
    <w:rsid w:val="3D7C0E08"/>
    <w:rsid w:val="3D855EB0"/>
    <w:rsid w:val="3D956131"/>
    <w:rsid w:val="3D984052"/>
    <w:rsid w:val="3DB652B9"/>
    <w:rsid w:val="3DBA2122"/>
    <w:rsid w:val="3DC212C8"/>
    <w:rsid w:val="3DC34BD7"/>
    <w:rsid w:val="3DC437D3"/>
    <w:rsid w:val="3DC711F2"/>
    <w:rsid w:val="3DC85BBD"/>
    <w:rsid w:val="3DCA7438"/>
    <w:rsid w:val="3DD5415A"/>
    <w:rsid w:val="3DE33895"/>
    <w:rsid w:val="3DE854D6"/>
    <w:rsid w:val="3DEA2D38"/>
    <w:rsid w:val="3DEB6223"/>
    <w:rsid w:val="3DEE3FE8"/>
    <w:rsid w:val="3DF07FCA"/>
    <w:rsid w:val="3DF911C5"/>
    <w:rsid w:val="3DFC317D"/>
    <w:rsid w:val="3DFE1A06"/>
    <w:rsid w:val="3E031E37"/>
    <w:rsid w:val="3E097E19"/>
    <w:rsid w:val="3E113BD8"/>
    <w:rsid w:val="3E1B5EA5"/>
    <w:rsid w:val="3E1C0D20"/>
    <w:rsid w:val="3E380E2C"/>
    <w:rsid w:val="3E3F4FA8"/>
    <w:rsid w:val="3E432F42"/>
    <w:rsid w:val="3E440367"/>
    <w:rsid w:val="3E486F72"/>
    <w:rsid w:val="3E547845"/>
    <w:rsid w:val="3E5A6D6C"/>
    <w:rsid w:val="3E6075EE"/>
    <w:rsid w:val="3E671B22"/>
    <w:rsid w:val="3E7129A3"/>
    <w:rsid w:val="3E751310"/>
    <w:rsid w:val="3E763178"/>
    <w:rsid w:val="3E7C0195"/>
    <w:rsid w:val="3E7D7E25"/>
    <w:rsid w:val="3E8267B6"/>
    <w:rsid w:val="3E837536"/>
    <w:rsid w:val="3E892F7F"/>
    <w:rsid w:val="3E894622"/>
    <w:rsid w:val="3E970333"/>
    <w:rsid w:val="3E991E48"/>
    <w:rsid w:val="3E9A02F8"/>
    <w:rsid w:val="3E9D1DB0"/>
    <w:rsid w:val="3EB039F9"/>
    <w:rsid w:val="3EB05421"/>
    <w:rsid w:val="3EBA467E"/>
    <w:rsid w:val="3EC06C18"/>
    <w:rsid w:val="3ECC29C2"/>
    <w:rsid w:val="3ECE1E7C"/>
    <w:rsid w:val="3ECF00B6"/>
    <w:rsid w:val="3ED25F4F"/>
    <w:rsid w:val="3ED27FF6"/>
    <w:rsid w:val="3ED34EA4"/>
    <w:rsid w:val="3EDE09A5"/>
    <w:rsid w:val="3EEA3F0E"/>
    <w:rsid w:val="3EED409D"/>
    <w:rsid w:val="3EF00086"/>
    <w:rsid w:val="3EF03E64"/>
    <w:rsid w:val="3EF06C86"/>
    <w:rsid w:val="3EF513BF"/>
    <w:rsid w:val="3EF550B3"/>
    <w:rsid w:val="3EF813EA"/>
    <w:rsid w:val="3EF871C1"/>
    <w:rsid w:val="3EFC2D1B"/>
    <w:rsid w:val="3F015BC8"/>
    <w:rsid w:val="3F0B4C22"/>
    <w:rsid w:val="3F122B78"/>
    <w:rsid w:val="3F164C81"/>
    <w:rsid w:val="3F174C1F"/>
    <w:rsid w:val="3F193A39"/>
    <w:rsid w:val="3F195F49"/>
    <w:rsid w:val="3F221A7C"/>
    <w:rsid w:val="3F2F60AB"/>
    <w:rsid w:val="3F305B5B"/>
    <w:rsid w:val="3F3D08BC"/>
    <w:rsid w:val="3F3E1FA6"/>
    <w:rsid w:val="3F417924"/>
    <w:rsid w:val="3F4B0391"/>
    <w:rsid w:val="3F502F66"/>
    <w:rsid w:val="3F5F27D1"/>
    <w:rsid w:val="3F736D2D"/>
    <w:rsid w:val="3F7759B2"/>
    <w:rsid w:val="3F7F332D"/>
    <w:rsid w:val="3F873E74"/>
    <w:rsid w:val="3F8A0647"/>
    <w:rsid w:val="3F8A2CBD"/>
    <w:rsid w:val="3F8A6B8C"/>
    <w:rsid w:val="3F924AF1"/>
    <w:rsid w:val="3F9E481A"/>
    <w:rsid w:val="3FA8410C"/>
    <w:rsid w:val="3FAC0BD6"/>
    <w:rsid w:val="3FB50E9F"/>
    <w:rsid w:val="3FB7653C"/>
    <w:rsid w:val="3FC05525"/>
    <w:rsid w:val="3FCC2D65"/>
    <w:rsid w:val="3FCD662E"/>
    <w:rsid w:val="3FD94D5C"/>
    <w:rsid w:val="3FDC41F0"/>
    <w:rsid w:val="3FE87F89"/>
    <w:rsid w:val="3FEE64AD"/>
    <w:rsid w:val="3FF2097C"/>
    <w:rsid w:val="3FF66B5B"/>
    <w:rsid w:val="3FF80B22"/>
    <w:rsid w:val="3FFA7CA4"/>
    <w:rsid w:val="3FFD4DC6"/>
    <w:rsid w:val="400A748D"/>
    <w:rsid w:val="4011111B"/>
    <w:rsid w:val="40114B5F"/>
    <w:rsid w:val="40145878"/>
    <w:rsid w:val="401C735F"/>
    <w:rsid w:val="401E21BE"/>
    <w:rsid w:val="40290EA5"/>
    <w:rsid w:val="403F5F97"/>
    <w:rsid w:val="404258BA"/>
    <w:rsid w:val="405155C8"/>
    <w:rsid w:val="4059525B"/>
    <w:rsid w:val="40604FD7"/>
    <w:rsid w:val="406E4CC4"/>
    <w:rsid w:val="40756594"/>
    <w:rsid w:val="407D7EFC"/>
    <w:rsid w:val="408116A5"/>
    <w:rsid w:val="4083305A"/>
    <w:rsid w:val="40857C19"/>
    <w:rsid w:val="40860162"/>
    <w:rsid w:val="409A2F26"/>
    <w:rsid w:val="40A01C27"/>
    <w:rsid w:val="40A83474"/>
    <w:rsid w:val="40B03417"/>
    <w:rsid w:val="40B82B5C"/>
    <w:rsid w:val="40C076D4"/>
    <w:rsid w:val="40C224F9"/>
    <w:rsid w:val="40C30E2E"/>
    <w:rsid w:val="40C72257"/>
    <w:rsid w:val="40CD1539"/>
    <w:rsid w:val="40DB4568"/>
    <w:rsid w:val="40E34C8F"/>
    <w:rsid w:val="40E87EF0"/>
    <w:rsid w:val="40E900C0"/>
    <w:rsid w:val="40ED58A1"/>
    <w:rsid w:val="40EE2269"/>
    <w:rsid w:val="40F34C33"/>
    <w:rsid w:val="41085F4A"/>
    <w:rsid w:val="41193D17"/>
    <w:rsid w:val="411A4C69"/>
    <w:rsid w:val="41202361"/>
    <w:rsid w:val="41262BDE"/>
    <w:rsid w:val="41293007"/>
    <w:rsid w:val="41364BAE"/>
    <w:rsid w:val="414211D3"/>
    <w:rsid w:val="414432E1"/>
    <w:rsid w:val="41485055"/>
    <w:rsid w:val="414B43E8"/>
    <w:rsid w:val="4150003D"/>
    <w:rsid w:val="41596845"/>
    <w:rsid w:val="415C4E19"/>
    <w:rsid w:val="4161666B"/>
    <w:rsid w:val="41712EFC"/>
    <w:rsid w:val="41760D67"/>
    <w:rsid w:val="417D7D7D"/>
    <w:rsid w:val="417F3692"/>
    <w:rsid w:val="4184466E"/>
    <w:rsid w:val="419101C5"/>
    <w:rsid w:val="419A0788"/>
    <w:rsid w:val="41A05EF2"/>
    <w:rsid w:val="41A24FD0"/>
    <w:rsid w:val="41AC3600"/>
    <w:rsid w:val="41AE10F8"/>
    <w:rsid w:val="41B170C7"/>
    <w:rsid w:val="41BB6DE2"/>
    <w:rsid w:val="41DA1201"/>
    <w:rsid w:val="41DB56ED"/>
    <w:rsid w:val="41E20629"/>
    <w:rsid w:val="41E60E41"/>
    <w:rsid w:val="41EB3CED"/>
    <w:rsid w:val="41EF3CAD"/>
    <w:rsid w:val="41F51309"/>
    <w:rsid w:val="41FD69B2"/>
    <w:rsid w:val="41FE5964"/>
    <w:rsid w:val="420E4F58"/>
    <w:rsid w:val="4211095D"/>
    <w:rsid w:val="42176788"/>
    <w:rsid w:val="421B5D86"/>
    <w:rsid w:val="422768B0"/>
    <w:rsid w:val="42317739"/>
    <w:rsid w:val="423A0786"/>
    <w:rsid w:val="42455B59"/>
    <w:rsid w:val="42481CC3"/>
    <w:rsid w:val="424974B3"/>
    <w:rsid w:val="424A2288"/>
    <w:rsid w:val="42526E56"/>
    <w:rsid w:val="425516F7"/>
    <w:rsid w:val="42622722"/>
    <w:rsid w:val="42690D56"/>
    <w:rsid w:val="42760552"/>
    <w:rsid w:val="42770146"/>
    <w:rsid w:val="429A4905"/>
    <w:rsid w:val="429C3019"/>
    <w:rsid w:val="429C66DB"/>
    <w:rsid w:val="42B84ACB"/>
    <w:rsid w:val="42C83576"/>
    <w:rsid w:val="42CB12B3"/>
    <w:rsid w:val="42D5650C"/>
    <w:rsid w:val="42E0683D"/>
    <w:rsid w:val="42E70A77"/>
    <w:rsid w:val="42EC3648"/>
    <w:rsid w:val="42F75E8D"/>
    <w:rsid w:val="42FD0629"/>
    <w:rsid w:val="42FE3660"/>
    <w:rsid w:val="42FF3E10"/>
    <w:rsid w:val="43050248"/>
    <w:rsid w:val="43125DE5"/>
    <w:rsid w:val="43137617"/>
    <w:rsid w:val="431C0B91"/>
    <w:rsid w:val="431D3B48"/>
    <w:rsid w:val="431E077B"/>
    <w:rsid w:val="431E6512"/>
    <w:rsid w:val="43263289"/>
    <w:rsid w:val="432C6C6E"/>
    <w:rsid w:val="433D72A2"/>
    <w:rsid w:val="43400190"/>
    <w:rsid w:val="4346433F"/>
    <w:rsid w:val="434717EE"/>
    <w:rsid w:val="435F258B"/>
    <w:rsid w:val="43621793"/>
    <w:rsid w:val="43655E3C"/>
    <w:rsid w:val="4367632A"/>
    <w:rsid w:val="436B562D"/>
    <w:rsid w:val="436C0830"/>
    <w:rsid w:val="4377186A"/>
    <w:rsid w:val="439027E4"/>
    <w:rsid w:val="43937E35"/>
    <w:rsid w:val="439B6F28"/>
    <w:rsid w:val="43A04AA1"/>
    <w:rsid w:val="43A23441"/>
    <w:rsid w:val="43A65595"/>
    <w:rsid w:val="43AC2F72"/>
    <w:rsid w:val="43B00484"/>
    <w:rsid w:val="43D67D98"/>
    <w:rsid w:val="43E65DB0"/>
    <w:rsid w:val="43E83486"/>
    <w:rsid w:val="43E93914"/>
    <w:rsid w:val="43EF5797"/>
    <w:rsid w:val="43F506A0"/>
    <w:rsid w:val="43F8440B"/>
    <w:rsid w:val="43F90A7D"/>
    <w:rsid w:val="44010DD1"/>
    <w:rsid w:val="440308AF"/>
    <w:rsid w:val="440A6FF4"/>
    <w:rsid w:val="441037CB"/>
    <w:rsid w:val="441130AF"/>
    <w:rsid w:val="44125839"/>
    <w:rsid w:val="44185F98"/>
    <w:rsid w:val="441E1964"/>
    <w:rsid w:val="44204070"/>
    <w:rsid w:val="44263BEF"/>
    <w:rsid w:val="442836E7"/>
    <w:rsid w:val="442E771A"/>
    <w:rsid w:val="443556CD"/>
    <w:rsid w:val="4436205D"/>
    <w:rsid w:val="44412B76"/>
    <w:rsid w:val="44421CBF"/>
    <w:rsid w:val="444A2226"/>
    <w:rsid w:val="4455373A"/>
    <w:rsid w:val="44585AA0"/>
    <w:rsid w:val="445D0D98"/>
    <w:rsid w:val="44752BA0"/>
    <w:rsid w:val="44756F5B"/>
    <w:rsid w:val="44770F30"/>
    <w:rsid w:val="4477391A"/>
    <w:rsid w:val="447B3022"/>
    <w:rsid w:val="447F3A30"/>
    <w:rsid w:val="4480030C"/>
    <w:rsid w:val="4485330E"/>
    <w:rsid w:val="448A4DE2"/>
    <w:rsid w:val="448B4AAA"/>
    <w:rsid w:val="448C5EAE"/>
    <w:rsid w:val="448C7CEA"/>
    <w:rsid w:val="44905198"/>
    <w:rsid w:val="44935162"/>
    <w:rsid w:val="44944696"/>
    <w:rsid w:val="449D4967"/>
    <w:rsid w:val="44A454F5"/>
    <w:rsid w:val="44AA3362"/>
    <w:rsid w:val="44B35B7B"/>
    <w:rsid w:val="44C8095A"/>
    <w:rsid w:val="44D04AF3"/>
    <w:rsid w:val="44D26CD8"/>
    <w:rsid w:val="44D9563E"/>
    <w:rsid w:val="44DD2BB8"/>
    <w:rsid w:val="44F93887"/>
    <w:rsid w:val="44FF5D33"/>
    <w:rsid w:val="450725C8"/>
    <w:rsid w:val="45133235"/>
    <w:rsid w:val="451659F3"/>
    <w:rsid w:val="451B7097"/>
    <w:rsid w:val="45326B61"/>
    <w:rsid w:val="4534525F"/>
    <w:rsid w:val="45345492"/>
    <w:rsid w:val="453526A5"/>
    <w:rsid w:val="453A530B"/>
    <w:rsid w:val="454040C2"/>
    <w:rsid w:val="45404487"/>
    <w:rsid w:val="45443C04"/>
    <w:rsid w:val="45481707"/>
    <w:rsid w:val="4550695D"/>
    <w:rsid w:val="45580A76"/>
    <w:rsid w:val="455A6FEF"/>
    <w:rsid w:val="455C1A2A"/>
    <w:rsid w:val="45633832"/>
    <w:rsid w:val="45682CD0"/>
    <w:rsid w:val="456950A6"/>
    <w:rsid w:val="456B19DA"/>
    <w:rsid w:val="456C5098"/>
    <w:rsid w:val="456F7289"/>
    <w:rsid w:val="457703A7"/>
    <w:rsid w:val="457B4578"/>
    <w:rsid w:val="4581595B"/>
    <w:rsid w:val="45A877F4"/>
    <w:rsid w:val="45AE04A4"/>
    <w:rsid w:val="45B11385"/>
    <w:rsid w:val="45D47574"/>
    <w:rsid w:val="45E02299"/>
    <w:rsid w:val="45E97855"/>
    <w:rsid w:val="45EA44E9"/>
    <w:rsid w:val="45F24F1C"/>
    <w:rsid w:val="45F57B78"/>
    <w:rsid w:val="46000D8C"/>
    <w:rsid w:val="46061B23"/>
    <w:rsid w:val="461778C8"/>
    <w:rsid w:val="461F74CB"/>
    <w:rsid w:val="463B6663"/>
    <w:rsid w:val="464A2E01"/>
    <w:rsid w:val="464D7E1A"/>
    <w:rsid w:val="46541E79"/>
    <w:rsid w:val="465551C7"/>
    <w:rsid w:val="465E7385"/>
    <w:rsid w:val="46612D1E"/>
    <w:rsid w:val="4665471C"/>
    <w:rsid w:val="466665FC"/>
    <w:rsid w:val="466B5EF7"/>
    <w:rsid w:val="466D7ABC"/>
    <w:rsid w:val="4673405C"/>
    <w:rsid w:val="46791020"/>
    <w:rsid w:val="467A3E9E"/>
    <w:rsid w:val="467C01CE"/>
    <w:rsid w:val="4682257C"/>
    <w:rsid w:val="46837B0B"/>
    <w:rsid w:val="46842B44"/>
    <w:rsid w:val="46861144"/>
    <w:rsid w:val="46885615"/>
    <w:rsid w:val="46890E4A"/>
    <w:rsid w:val="46895440"/>
    <w:rsid w:val="46976682"/>
    <w:rsid w:val="46991D6F"/>
    <w:rsid w:val="469C3D15"/>
    <w:rsid w:val="46A27D20"/>
    <w:rsid w:val="46A83792"/>
    <w:rsid w:val="46AA21E6"/>
    <w:rsid w:val="46AB54BB"/>
    <w:rsid w:val="46B32933"/>
    <w:rsid w:val="46B62101"/>
    <w:rsid w:val="46BB1A09"/>
    <w:rsid w:val="46BE2400"/>
    <w:rsid w:val="46C23149"/>
    <w:rsid w:val="46CE07A6"/>
    <w:rsid w:val="46D20E76"/>
    <w:rsid w:val="46D44A52"/>
    <w:rsid w:val="46D77530"/>
    <w:rsid w:val="46DB45C8"/>
    <w:rsid w:val="46DE2CBB"/>
    <w:rsid w:val="46F449B8"/>
    <w:rsid w:val="46F834E4"/>
    <w:rsid w:val="470A468C"/>
    <w:rsid w:val="470B3CD6"/>
    <w:rsid w:val="47114D3B"/>
    <w:rsid w:val="471517AC"/>
    <w:rsid w:val="47164ED4"/>
    <w:rsid w:val="471A3C98"/>
    <w:rsid w:val="471B5E3B"/>
    <w:rsid w:val="471C14C4"/>
    <w:rsid w:val="471F3ABD"/>
    <w:rsid w:val="47287106"/>
    <w:rsid w:val="473F5448"/>
    <w:rsid w:val="474030B0"/>
    <w:rsid w:val="47425311"/>
    <w:rsid w:val="4749467B"/>
    <w:rsid w:val="4752692D"/>
    <w:rsid w:val="475D1FD0"/>
    <w:rsid w:val="475E2B30"/>
    <w:rsid w:val="476679D8"/>
    <w:rsid w:val="47677E33"/>
    <w:rsid w:val="476B213A"/>
    <w:rsid w:val="4775042A"/>
    <w:rsid w:val="47763172"/>
    <w:rsid w:val="477C0FED"/>
    <w:rsid w:val="478F644A"/>
    <w:rsid w:val="479D677F"/>
    <w:rsid w:val="479E0DB6"/>
    <w:rsid w:val="479F2FE3"/>
    <w:rsid w:val="47A40B21"/>
    <w:rsid w:val="47B14DA4"/>
    <w:rsid w:val="47BC1EE6"/>
    <w:rsid w:val="47BE05CC"/>
    <w:rsid w:val="47BE20E9"/>
    <w:rsid w:val="47C76D07"/>
    <w:rsid w:val="47C80A78"/>
    <w:rsid w:val="47D95BD8"/>
    <w:rsid w:val="47E27B8A"/>
    <w:rsid w:val="47E70B9C"/>
    <w:rsid w:val="47E95DDE"/>
    <w:rsid w:val="47FF1D76"/>
    <w:rsid w:val="480518A3"/>
    <w:rsid w:val="480A7BA0"/>
    <w:rsid w:val="481D07A7"/>
    <w:rsid w:val="481D77BA"/>
    <w:rsid w:val="48294131"/>
    <w:rsid w:val="482C5DA7"/>
    <w:rsid w:val="482E20B9"/>
    <w:rsid w:val="482F0806"/>
    <w:rsid w:val="48411C80"/>
    <w:rsid w:val="48415A33"/>
    <w:rsid w:val="48452AEC"/>
    <w:rsid w:val="484A4A51"/>
    <w:rsid w:val="484C306D"/>
    <w:rsid w:val="484D09C2"/>
    <w:rsid w:val="4859429C"/>
    <w:rsid w:val="48674FC3"/>
    <w:rsid w:val="487D48DD"/>
    <w:rsid w:val="487F0315"/>
    <w:rsid w:val="48827558"/>
    <w:rsid w:val="489007AB"/>
    <w:rsid w:val="48923E9C"/>
    <w:rsid w:val="489619A5"/>
    <w:rsid w:val="489666A2"/>
    <w:rsid w:val="48AF31AD"/>
    <w:rsid w:val="48B54566"/>
    <w:rsid w:val="48C27C2A"/>
    <w:rsid w:val="48C9085D"/>
    <w:rsid w:val="48CA6445"/>
    <w:rsid w:val="48E155A0"/>
    <w:rsid w:val="48E61EF4"/>
    <w:rsid w:val="48EF5FB4"/>
    <w:rsid w:val="48F616E7"/>
    <w:rsid w:val="48F96293"/>
    <w:rsid w:val="48FE12E8"/>
    <w:rsid w:val="49070959"/>
    <w:rsid w:val="490743C8"/>
    <w:rsid w:val="490F6DF7"/>
    <w:rsid w:val="491740DA"/>
    <w:rsid w:val="49331568"/>
    <w:rsid w:val="494908F2"/>
    <w:rsid w:val="49592EF4"/>
    <w:rsid w:val="495E5B00"/>
    <w:rsid w:val="49780B2B"/>
    <w:rsid w:val="497952F0"/>
    <w:rsid w:val="497B363E"/>
    <w:rsid w:val="498F67E0"/>
    <w:rsid w:val="49946A46"/>
    <w:rsid w:val="4995228E"/>
    <w:rsid w:val="4996627C"/>
    <w:rsid w:val="49B27A96"/>
    <w:rsid w:val="49BA79D8"/>
    <w:rsid w:val="49C164AF"/>
    <w:rsid w:val="49CA4A6F"/>
    <w:rsid w:val="49D856DE"/>
    <w:rsid w:val="49E31A1C"/>
    <w:rsid w:val="49E93CFB"/>
    <w:rsid w:val="49F87014"/>
    <w:rsid w:val="4A0568A0"/>
    <w:rsid w:val="4A087FE6"/>
    <w:rsid w:val="4A0935F9"/>
    <w:rsid w:val="4A0B745B"/>
    <w:rsid w:val="4A24431F"/>
    <w:rsid w:val="4A280A8B"/>
    <w:rsid w:val="4A316ECF"/>
    <w:rsid w:val="4A3C54D0"/>
    <w:rsid w:val="4A5A1F80"/>
    <w:rsid w:val="4A5B1F56"/>
    <w:rsid w:val="4A64294C"/>
    <w:rsid w:val="4A65501F"/>
    <w:rsid w:val="4A797F34"/>
    <w:rsid w:val="4A7D4A13"/>
    <w:rsid w:val="4A7E7E10"/>
    <w:rsid w:val="4A816843"/>
    <w:rsid w:val="4A8216F5"/>
    <w:rsid w:val="4A8A6980"/>
    <w:rsid w:val="4A8D06C7"/>
    <w:rsid w:val="4A8E16D6"/>
    <w:rsid w:val="4A8E7DC3"/>
    <w:rsid w:val="4A9E3BF4"/>
    <w:rsid w:val="4AA269F9"/>
    <w:rsid w:val="4AA542ED"/>
    <w:rsid w:val="4AA8696D"/>
    <w:rsid w:val="4AAB3B01"/>
    <w:rsid w:val="4AAC373C"/>
    <w:rsid w:val="4AAD5E59"/>
    <w:rsid w:val="4AB06C22"/>
    <w:rsid w:val="4AB2466B"/>
    <w:rsid w:val="4AB57527"/>
    <w:rsid w:val="4AB9488D"/>
    <w:rsid w:val="4ABB361A"/>
    <w:rsid w:val="4AC45CFC"/>
    <w:rsid w:val="4AC62557"/>
    <w:rsid w:val="4AC75C2C"/>
    <w:rsid w:val="4AD7525B"/>
    <w:rsid w:val="4AE2629D"/>
    <w:rsid w:val="4AF0295F"/>
    <w:rsid w:val="4AFF04B8"/>
    <w:rsid w:val="4B007C7E"/>
    <w:rsid w:val="4B140E66"/>
    <w:rsid w:val="4B1E53AB"/>
    <w:rsid w:val="4B210C59"/>
    <w:rsid w:val="4B2C573F"/>
    <w:rsid w:val="4B2D17C8"/>
    <w:rsid w:val="4B2E079F"/>
    <w:rsid w:val="4B2F4C10"/>
    <w:rsid w:val="4B2F661E"/>
    <w:rsid w:val="4B392B04"/>
    <w:rsid w:val="4B487B39"/>
    <w:rsid w:val="4B494F65"/>
    <w:rsid w:val="4B4971BC"/>
    <w:rsid w:val="4B5300B6"/>
    <w:rsid w:val="4B5661EF"/>
    <w:rsid w:val="4B57168E"/>
    <w:rsid w:val="4B5F4201"/>
    <w:rsid w:val="4B6328FA"/>
    <w:rsid w:val="4B651276"/>
    <w:rsid w:val="4B7D2C99"/>
    <w:rsid w:val="4B800FA5"/>
    <w:rsid w:val="4B8A5A3F"/>
    <w:rsid w:val="4B8D1B38"/>
    <w:rsid w:val="4B955733"/>
    <w:rsid w:val="4B9A6013"/>
    <w:rsid w:val="4B9D5A4F"/>
    <w:rsid w:val="4B9F17D0"/>
    <w:rsid w:val="4BA828F3"/>
    <w:rsid w:val="4BAB7E57"/>
    <w:rsid w:val="4BAE1E9C"/>
    <w:rsid w:val="4BB358BE"/>
    <w:rsid w:val="4BB36A17"/>
    <w:rsid w:val="4BBD568E"/>
    <w:rsid w:val="4BC7634E"/>
    <w:rsid w:val="4BE06F73"/>
    <w:rsid w:val="4BE54AA0"/>
    <w:rsid w:val="4BEE0A86"/>
    <w:rsid w:val="4BF46CEF"/>
    <w:rsid w:val="4C096230"/>
    <w:rsid w:val="4C0E0C6D"/>
    <w:rsid w:val="4C1220CF"/>
    <w:rsid w:val="4C137DFC"/>
    <w:rsid w:val="4C1B674A"/>
    <w:rsid w:val="4C211634"/>
    <w:rsid w:val="4C2A2120"/>
    <w:rsid w:val="4C2B5CD4"/>
    <w:rsid w:val="4C2C5ADB"/>
    <w:rsid w:val="4C2C63CD"/>
    <w:rsid w:val="4C2E4D20"/>
    <w:rsid w:val="4C2F2940"/>
    <w:rsid w:val="4C46569F"/>
    <w:rsid w:val="4C4E17DC"/>
    <w:rsid w:val="4C553BFB"/>
    <w:rsid w:val="4C557B66"/>
    <w:rsid w:val="4C575075"/>
    <w:rsid w:val="4C60159C"/>
    <w:rsid w:val="4C6967EF"/>
    <w:rsid w:val="4C6D2C17"/>
    <w:rsid w:val="4C6F447C"/>
    <w:rsid w:val="4C72425D"/>
    <w:rsid w:val="4C733F18"/>
    <w:rsid w:val="4C792ED9"/>
    <w:rsid w:val="4C7F132B"/>
    <w:rsid w:val="4C992F33"/>
    <w:rsid w:val="4C994581"/>
    <w:rsid w:val="4CAA24B1"/>
    <w:rsid w:val="4CB11E98"/>
    <w:rsid w:val="4CC45777"/>
    <w:rsid w:val="4CC551FA"/>
    <w:rsid w:val="4CCD0918"/>
    <w:rsid w:val="4CD1745C"/>
    <w:rsid w:val="4CD52F5E"/>
    <w:rsid w:val="4CDC7076"/>
    <w:rsid w:val="4CE7275B"/>
    <w:rsid w:val="4CEF467A"/>
    <w:rsid w:val="4CF3295C"/>
    <w:rsid w:val="4D021D17"/>
    <w:rsid w:val="4D032508"/>
    <w:rsid w:val="4D3E18E8"/>
    <w:rsid w:val="4D3E49D5"/>
    <w:rsid w:val="4D4068CA"/>
    <w:rsid w:val="4D413C94"/>
    <w:rsid w:val="4D4527DA"/>
    <w:rsid w:val="4D502FC9"/>
    <w:rsid w:val="4D503DAE"/>
    <w:rsid w:val="4D550701"/>
    <w:rsid w:val="4D587BB5"/>
    <w:rsid w:val="4D65041C"/>
    <w:rsid w:val="4D711C8A"/>
    <w:rsid w:val="4D7205BA"/>
    <w:rsid w:val="4D745EE3"/>
    <w:rsid w:val="4D7A2573"/>
    <w:rsid w:val="4D801A5E"/>
    <w:rsid w:val="4D840839"/>
    <w:rsid w:val="4D86190B"/>
    <w:rsid w:val="4D892F4C"/>
    <w:rsid w:val="4D932A61"/>
    <w:rsid w:val="4D982812"/>
    <w:rsid w:val="4D9C03E1"/>
    <w:rsid w:val="4D9D599D"/>
    <w:rsid w:val="4DA5554E"/>
    <w:rsid w:val="4DA82791"/>
    <w:rsid w:val="4DAF1C47"/>
    <w:rsid w:val="4DBA5985"/>
    <w:rsid w:val="4DBD7A85"/>
    <w:rsid w:val="4DC50878"/>
    <w:rsid w:val="4DC607F8"/>
    <w:rsid w:val="4DCE5DF2"/>
    <w:rsid w:val="4DCE6CF1"/>
    <w:rsid w:val="4DD26961"/>
    <w:rsid w:val="4DDB6AD0"/>
    <w:rsid w:val="4DDB701A"/>
    <w:rsid w:val="4DDC7EAB"/>
    <w:rsid w:val="4DE36A82"/>
    <w:rsid w:val="4DE46EF2"/>
    <w:rsid w:val="4DE720F5"/>
    <w:rsid w:val="4DE979A7"/>
    <w:rsid w:val="4DEE219D"/>
    <w:rsid w:val="4DFB2781"/>
    <w:rsid w:val="4E06447B"/>
    <w:rsid w:val="4E0737D5"/>
    <w:rsid w:val="4E156D5A"/>
    <w:rsid w:val="4E1F384A"/>
    <w:rsid w:val="4E2A1D0E"/>
    <w:rsid w:val="4E311249"/>
    <w:rsid w:val="4E3C4DC0"/>
    <w:rsid w:val="4E4F126D"/>
    <w:rsid w:val="4E5527D3"/>
    <w:rsid w:val="4E5B3EA7"/>
    <w:rsid w:val="4E6D342A"/>
    <w:rsid w:val="4E742B33"/>
    <w:rsid w:val="4E746794"/>
    <w:rsid w:val="4E7C7C09"/>
    <w:rsid w:val="4E7F4F37"/>
    <w:rsid w:val="4E881FF5"/>
    <w:rsid w:val="4E882EBF"/>
    <w:rsid w:val="4E894F4F"/>
    <w:rsid w:val="4E8A2260"/>
    <w:rsid w:val="4E8B5AD6"/>
    <w:rsid w:val="4E8C7E10"/>
    <w:rsid w:val="4E9541DD"/>
    <w:rsid w:val="4E9643FC"/>
    <w:rsid w:val="4E991B96"/>
    <w:rsid w:val="4E9D6C34"/>
    <w:rsid w:val="4EA45038"/>
    <w:rsid w:val="4EAA51CF"/>
    <w:rsid w:val="4EB53C58"/>
    <w:rsid w:val="4EB6346D"/>
    <w:rsid w:val="4EBD75C3"/>
    <w:rsid w:val="4EBF5DAD"/>
    <w:rsid w:val="4ECA6457"/>
    <w:rsid w:val="4ED01DD3"/>
    <w:rsid w:val="4ED0677D"/>
    <w:rsid w:val="4EDF5DC9"/>
    <w:rsid w:val="4EE3434A"/>
    <w:rsid w:val="4EE41619"/>
    <w:rsid w:val="4EE420FA"/>
    <w:rsid w:val="4EE8436A"/>
    <w:rsid w:val="4EF516D9"/>
    <w:rsid w:val="4EF865E5"/>
    <w:rsid w:val="4EFB0E9F"/>
    <w:rsid w:val="4F0750A6"/>
    <w:rsid w:val="4F0C602E"/>
    <w:rsid w:val="4F17231B"/>
    <w:rsid w:val="4F1768A4"/>
    <w:rsid w:val="4F182FD8"/>
    <w:rsid w:val="4F1A40E8"/>
    <w:rsid w:val="4F1B338C"/>
    <w:rsid w:val="4F283B8D"/>
    <w:rsid w:val="4F2E4777"/>
    <w:rsid w:val="4F2E5BA7"/>
    <w:rsid w:val="4F3723FA"/>
    <w:rsid w:val="4F3E40BE"/>
    <w:rsid w:val="4F4A0166"/>
    <w:rsid w:val="4F4D49F9"/>
    <w:rsid w:val="4F5439EC"/>
    <w:rsid w:val="4F567397"/>
    <w:rsid w:val="4F5C38A2"/>
    <w:rsid w:val="4F610AD1"/>
    <w:rsid w:val="4F687B51"/>
    <w:rsid w:val="4F707EB8"/>
    <w:rsid w:val="4F7206A3"/>
    <w:rsid w:val="4F73100F"/>
    <w:rsid w:val="4F735574"/>
    <w:rsid w:val="4F771E70"/>
    <w:rsid w:val="4F797097"/>
    <w:rsid w:val="4F8109DA"/>
    <w:rsid w:val="4F811054"/>
    <w:rsid w:val="4F811278"/>
    <w:rsid w:val="4F84217A"/>
    <w:rsid w:val="4F8A5DC7"/>
    <w:rsid w:val="4F8B6F0E"/>
    <w:rsid w:val="4F902AB6"/>
    <w:rsid w:val="4F9B5ADA"/>
    <w:rsid w:val="4FA004D1"/>
    <w:rsid w:val="4FA17CD5"/>
    <w:rsid w:val="4FA237DF"/>
    <w:rsid w:val="4FA4449B"/>
    <w:rsid w:val="4FA819CD"/>
    <w:rsid w:val="4FA866E4"/>
    <w:rsid w:val="4FA87BA0"/>
    <w:rsid w:val="4FB5783F"/>
    <w:rsid w:val="4FC91507"/>
    <w:rsid w:val="4FD17A5C"/>
    <w:rsid w:val="4FDF39D4"/>
    <w:rsid w:val="4FE9250F"/>
    <w:rsid w:val="4FED703B"/>
    <w:rsid w:val="4FF1213E"/>
    <w:rsid w:val="4FF5429C"/>
    <w:rsid w:val="4FF93CD5"/>
    <w:rsid w:val="500D19F7"/>
    <w:rsid w:val="501E502B"/>
    <w:rsid w:val="502475A1"/>
    <w:rsid w:val="502722B1"/>
    <w:rsid w:val="502932C9"/>
    <w:rsid w:val="502D1038"/>
    <w:rsid w:val="502D1F98"/>
    <w:rsid w:val="502F1228"/>
    <w:rsid w:val="503149BA"/>
    <w:rsid w:val="503F6828"/>
    <w:rsid w:val="5043193C"/>
    <w:rsid w:val="504C135E"/>
    <w:rsid w:val="50551F19"/>
    <w:rsid w:val="50596C3C"/>
    <w:rsid w:val="505C35D2"/>
    <w:rsid w:val="505C7DA1"/>
    <w:rsid w:val="505D35E6"/>
    <w:rsid w:val="505F49E1"/>
    <w:rsid w:val="5063274F"/>
    <w:rsid w:val="5064383C"/>
    <w:rsid w:val="506A7A83"/>
    <w:rsid w:val="506F2C0B"/>
    <w:rsid w:val="507174FD"/>
    <w:rsid w:val="507317A4"/>
    <w:rsid w:val="50745ABA"/>
    <w:rsid w:val="50775892"/>
    <w:rsid w:val="50781CAA"/>
    <w:rsid w:val="50826ECF"/>
    <w:rsid w:val="5084216C"/>
    <w:rsid w:val="50864A3C"/>
    <w:rsid w:val="508F25E6"/>
    <w:rsid w:val="50920916"/>
    <w:rsid w:val="50A074B4"/>
    <w:rsid w:val="50A60ACE"/>
    <w:rsid w:val="50AF2FB8"/>
    <w:rsid w:val="50B73505"/>
    <w:rsid w:val="50C31347"/>
    <w:rsid w:val="50C94730"/>
    <w:rsid w:val="50D11902"/>
    <w:rsid w:val="50DA0CED"/>
    <w:rsid w:val="50DE6732"/>
    <w:rsid w:val="50E234EC"/>
    <w:rsid w:val="50E51434"/>
    <w:rsid w:val="50E738B0"/>
    <w:rsid w:val="50EF614A"/>
    <w:rsid w:val="50FC14C3"/>
    <w:rsid w:val="51045CC3"/>
    <w:rsid w:val="510A151A"/>
    <w:rsid w:val="51136EDB"/>
    <w:rsid w:val="51175340"/>
    <w:rsid w:val="51212648"/>
    <w:rsid w:val="51216274"/>
    <w:rsid w:val="51272E0B"/>
    <w:rsid w:val="512B352D"/>
    <w:rsid w:val="513555A8"/>
    <w:rsid w:val="51382CEA"/>
    <w:rsid w:val="513851F3"/>
    <w:rsid w:val="513A397C"/>
    <w:rsid w:val="513B1F3E"/>
    <w:rsid w:val="513C4BD6"/>
    <w:rsid w:val="514654B8"/>
    <w:rsid w:val="514677C1"/>
    <w:rsid w:val="515809B9"/>
    <w:rsid w:val="516156AF"/>
    <w:rsid w:val="51676181"/>
    <w:rsid w:val="51724D29"/>
    <w:rsid w:val="51736509"/>
    <w:rsid w:val="517A6F86"/>
    <w:rsid w:val="51827A74"/>
    <w:rsid w:val="51845320"/>
    <w:rsid w:val="51887BC2"/>
    <w:rsid w:val="51931835"/>
    <w:rsid w:val="51A27963"/>
    <w:rsid w:val="51A96834"/>
    <w:rsid w:val="51AF6878"/>
    <w:rsid w:val="51AF7709"/>
    <w:rsid w:val="51B065E0"/>
    <w:rsid w:val="51B421EA"/>
    <w:rsid w:val="51B87C89"/>
    <w:rsid w:val="51B935FE"/>
    <w:rsid w:val="51BB6848"/>
    <w:rsid w:val="51CB444C"/>
    <w:rsid w:val="51D06F41"/>
    <w:rsid w:val="51EC31C4"/>
    <w:rsid w:val="51F324B2"/>
    <w:rsid w:val="51F814DF"/>
    <w:rsid w:val="51FB432D"/>
    <w:rsid w:val="51FC2B90"/>
    <w:rsid w:val="52032AAE"/>
    <w:rsid w:val="520416AE"/>
    <w:rsid w:val="520E3ACB"/>
    <w:rsid w:val="52114E4F"/>
    <w:rsid w:val="521211F1"/>
    <w:rsid w:val="521B6F2A"/>
    <w:rsid w:val="522E7B69"/>
    <w:rsid w:val="522F6B55"/>
    <w:rsid w:val="523363D0"/>
    <w:rsid w:val="52337098"/>
    <w:rsid w:val="523C16B5"/>
    <w:rsid w:val="523C1C4E"/>
    <w:rsid w:val="524166F7"/>
    <w:rsid w:val="52420573"/>
    <w:rsid w:val="5254609E"/>
    <w:rsid w:val="52597185"/>
    <w:rsid w:val="525A2C30"/>
    <w:rsid w:val="525A3BF5"/>
    <w:rsid w:val="525B17C2"/>
    <w:rsid w:val="526155F0"/>
    <w:rsid w:val="526C7DFF"/>
    <w:rsid w:val="52713D1B"/>
    <w:rsid w:val="52785EF6"/>
    <w:rsid w:val="5285383D"/>
    <w:rsid w:val="528F396B"/>
    <w:rsid w:val="52974A17"/>
    <w:rsid w:val="529D7CD3"/>
    <w:rsid w:val="52A929AF"/>
    <w:rsid w:val="52AD1665"/>
    <w:rsid w:val="52AF28FC"/>
    <w:rsid w:val="52AF3671"/>
    <w:rsid w:val="52AF435A"/>
    <w:rsid w:val="52AF7BF0"/>
    <w:rsid w:val="52CB7FF0"/>
    <w:rsid w:val="52CF70F5"/>
    <w:rsid w:val="52D94B39"/>
    <w:rsid w:val="52DB452B"/>
    <w:rsid w:val="52DE7E3D"/>
    <w:rsid w:val="52EC3A2E"/>
    <w:rsid w:val="52F07D58"/>
    <w:rsid w:val="52F747B1"/>
    <w:rsid w:val="52FB125C"/>
    <w:rsid w:val="53032D19"/>
    <w:rsid w:val="530A6014"/>
    <w:rsid w:val="530C4703"/>
    <w:rsid w:val="5311094C"/>
    <w:rsid w:val="53150923"/>
    <w:rsid w:val="53175418"/>
    <w:rsid w:val="531C7010"/>
    <w:rsid w:val="53296B4C"/>
    <w:rsid w:val="532F560A"/>
    <w:rsid w:val="533250F1"/>
    <w:rsid w:val="533651BB"/>
    <w:rsid w:val="533D1F6A"/>
    <w:rsid w:val="5340753A"/>
    <w:rsid w:val="534622E6"/>
    <w:rsid w:val="534934BD"/>
    <w:rsid w:val="534F7D80"/>
    <w:rsid w:val="535C4501"/>
    <w:rsid w:val="536A35A1"/>
    <w:rsid w:val="536B79EE"/>
    <w:rsid w:val="537635A0"/>
    <w:rsid w:val="537C36BA"/>
    <w:rsid w:val="53A25BFF"/>
    <w:rsid w:val="53A2733D"/>
    <w:rsid w:val="53A56E97"/>
    <w:rsid w:val="53A571AB"/>
    <w:rsid w:val="53B83500"/>
    <w:rsid w:val="53BD4981"/>
    <w:rsid w:val="53BF0F3B"/>
    <w:rsid w:val="53C03188"/>
    <w:rsid w:val="53C064C1"/>
    <w:rsid w:val="53D4501D"/>
    <w:rsid w:val="53D54F1B"/>
    <w:rsid w:val="53DF5BFD"/>
    <w:rsid w:val="53E028C6"/>
    <w:rsid w:val="53E52A99"/>
    <w:rsid w:val="53EA114F"/>
    <w:rsid w:val="53EF0EDA"/>
    <w:rsid w:val="53F41CC9"/>
    <w:rsid w:val="53F43409"/>
    <w:rsid w:val="53F76B08"/>
    <w:rsid w:val="53F9582D"/>
    <w:rsid w:val="53FB18D4"/>
    <w:rsid w:val="53FD07E8"/>
    <w:rsid w:val="540C40C9"/>
    <w:rsid w:val="540D3F8F"/>
    <w:rsid w:val="541258BE"/>
    <w:rsid w:val="54164A04"/>
    <w:rsid w:val="54173B14"/>
    <w:rsid w:val="54221594"/>
    <w:rsid w:val="542B2480"/>
    <w:rsid w:val="542B511E"/>
    <w:rsid w:val="542D5988"/>
    <w:rsid w:val="54306587"/>
    <w:rsid w:val="54327DB6"/>
    <w:rsid w:val="54330C5A"/>
    <w:rsid w:val="5435654D"/>
    <w:rsid w:val="5437412D"/>
    <w:rsid w:val="5439725A"/>
    <w:rsid w:val="544205F5"/>
    <w:rsid w:val="544B1F61"/>
    <w:rsid w:val="544D4D0F"/>
    <w:rsid w:val="54506F1C"/>
    <w:rsid w:val="545B242C"/>
    <w:rsid w:val="545D78B2"/>
    <w:rsid w:val="54616D99"/>
    <w:rsid w:val="54666A6F"/>
    <w:rsid w:val="54677156"/>
    <w:rsid w:val="546C0A69"/>
    <w:rsid w:val="5476744D"/>
    <w:rsid w:val="54806D7B"/>
    <w:rsid w:val="54882381"/>
    <w:rsid w:val="548876D4"/>
    <w:rsid w:val="548A7958"/>
    <w:rsid w:val="54935872"/>
    <w:rsid w:val="54936137"/>
    <w:rsid w:val="549708DB"/>
    <w:rsid w:val="54973D4F"/>
    <w:rsid w:val="549C548A"/>
    <w:rsid w:val="54A70E2B"/>
    <w:rsid w:val="54C474ED"/>
    <w:rsid w:val="54C640B9"/>
    <w:rsid w:val="54C64323"/>
    <w:rsid w:val="54C95417"/>
    <w:rsid w:val="54C973D0"/>
    <w:rsid w:val="54CC299D"/>
    <w:rsid w:val="54CF125F"/>
    <w:rsid w:val="54D33C29"/>
    <w:rsid w:val="54DD385A"/>
    <w:rsid w:val="54F26C25"/>
    <w:rsid w:val="54F57FC0"/>
    <w:rsid w:val="54F7732D"/>
    <w:rsid w:val="54F87F77"/>
    <w:rsid w:val="54FD7612"/>
    <w:rsid w:val="551206A1"/>
    <w:rsid w:val="55125208"/>
    <w:rsid w:val="551601C8"/>
    <w:rsid w:val="551A4FF4"/>
    <w:rsid w:val="551E5BBA"/>
    <w:rsid w:val="5526302B"/>
    <w:rsid w:val="55274CC9"/>
    <w:rsid w:val="55366494"/>
    <w:rsid w:val="55371833"/>
    <w:rsid w:val="553E4D46"/>
    <w:rsid w:val="554068E9"/>
    <w:rsid w:val="554344A2"/>
    <w:rsid w:val="554573B0"/>
    <w:rsid w:val="554E740D"/>
    <w:rsid w:val="556464EE"/>
    <w:rsid w:val="556637A1"/>
    <w:rsid w:val="557058B1"/>
    <w:rsid w:val="55705EC1"/>
    <w:rsid w:val="55734D36"/>
    <w:rsid w:val="558C0A08"/>
    <w:rsid w:val="559679CF"/>
    <w:rsid w:val="55A00BC3"/>
    <w:rsid w:val="55A5649A"/>
    <w:rsid w:val="55B752A3"/>
    <w:rsid w:val="55B86D1E"/>
    <w:rsid w:val="55C1772A"/>
    <w:rsid w:val="55C2601D"/>
    <w:rsid w:val="55C412D9"/>
    <w:rsid w:val="55C9797F"/>
    <w:rsid w:val="55CD7122"/>
    <w:rsid w:val="55D035B4"/>
    <w:rsid w:val="55D36F53"/>
    <w:rsid w:val="55E11DF7"/>
    <w:rsid w:val="55E73A1E"/>
    <w:rsid w:val="55E83693"/>
    <w:rsid w:val="55ED7BF9"/>
    <w:rsid w:val="55F17FC0"/>
    <w:rsid w:val="55FB5783"/>
    <w:rsid w:val="55FD6087"/>
    <w:rsid w:val="55FF15A9"/>
    <w:rsid w:val="55FF35DF"/>
    <w:rsid w:val="560A0A1A"/>
    <w:rsid w:val="560E45C1"/>
    <w:rsid w:val="5628753B"/>
    <w:rsid w:val="56292187"/>
    <w:rsid w:val="56311E8E"/>
    <w:rsid w:val="56444AA8"/>
    <w:rsid w:val="56450AE8"/>
    <w:rsid w:val="5659741B"/>
    <w:rsid w:val="566E1F4C"/>
    <w:rsid w:val="56732A15"/>
    <w:rsid w:val="56735474"/>
    <w:rsid w:val="568722FD"/>
    <w:rsid w:val="568C4F07"/>
    <w:rsid w:val="56A03F60"/>
    <w:rsid w:val="56AA7B21"/>
    <w:rsid w:val="56C801C8"/>
    <w:rsid w:val="56D0477E"/>
    <w:rsid w:val="56DB47A7"/>
    <w:rsid w:val="56DB48CE"/>
    <w:rsid w:val="56DF0CDE"/>
    <w:rsid w:val="56DF1513"/>
    <w:rsid w:val="56E14E88"/>
    <w:rsid w:val="56E71D52"/>
    <w:rsid w:val="56F6468D"/>
    <w:rsid w:val="56FB0489"/>
    <w:rsid w:val="56FD3D7E"/>
    <w:rsid w:val="57053AAB"/>
    <w:rsid w:val="570863BB"/>
    <w:rsid w:val="57121E85"/>
    <w:rsid w:val="57147B99"/>
    <w:rsid w:val="571666DA"/>
    <w:rsid w:val="571C30E0"/>
    <w:rsid w:val="571E36AC"/>
    <w:rsid w:val="57236FF1"/>
    <w:rsid w:val="57262BF5"/>
    <w:rsid w:val="572A574F"/>
    <w:rsid w:val="573136D3"/>
    <w:rsid w:val="573552E4"/>
    <w:rsid w:val="57407FFC"/>
    <w:rsid w:val="57453525"/>
    <w:rsid w:val="574A4AA6"/>
    <w:rsid w:val="574B0B96"/>
    <w:rsid w:val="57503988"/>
    <w:rsid w:val="575E0B62"/>
    <w:rsid w:val="57660927"/>
    <w:rsid w:val="57675CD4"/>
    <w:rsid w:val="576B79C9"/>
    <w:rsid w:val="576C22EF"/>
    <w:rsid w:val="576E50C0"/>
    <w:rsid w:val="57751229"/>
    <w:rsid w:val="577E7F57"/>
    <w:rsid w:val="578A6078"/>
    <w:rsid w:val="578C3B80"/>
    <w:rsid w:val="579E3B5A"/>
    <w:rsid w:val="57A324C1"/>
    <w:rsid w:val="57A37396"/>
    <w:rsid w:val="57A463FA"/>
    <w:rsid w:val="57AC7585"/>
    <w:rsid w:val="57B74964"/>
    <w:rsid w:val="57BD1901"/>
    <w:rsid w:val="57BD546E"/>
    <w:rsid w:val="57BE2D63"/>
    <w:rsid w:val="57BF3758"/>
    <w:rsid w:val="57C03DD3"/>
    <w:rsid w:val="57CE3E7A"/>
    <w:rsid w:val="57D2741D"/>
    <w:rsid w:val="57DD25B4"/>
    <w:rsid w:val="57EC529C"/>
    <w:rsid w:val="57EF2657"/>
    <w:rsid w:val="57F121E2"/>
    <w:rsid w:val="57FC11B3"/>
    <w:rsid w:val="58054B6F"/>
    <w:rsid w:val="58064C63"/>
    <w:rsid w:val="580E076E"/>
    <w:rsid w:val="58101E33"/>
    <w:rsid w:val="581C1AF7"/>
    <w:rsid w:val="58267AA4"/>
    <w:rsid w:val="582C3DE0"/>
    <w:rsid w:val="58382CC0"/>
    <w:rsid w:val="58420B42"/>
    <w:rsid w:val="58442C6C"/>
    <w:rsid w:val="58442F55"/>
    <w:rsid w:val="58482599"/>
    <w:rsid w:val="584856E5"/>
    <w:rsid w:val="585202AC"/>
    <w:rsid w:val="58587268"/>
    <w:rsid w:val="585F3403"/>
    <w:rsid w:val="58646788"/>
    <w:rsid w:val="586B25C1"/>
    <w:rsid w:val="586B5CCC"/>
    <w:rsid w:val="58720927"/>
    <w:rsid w:val="587D59F1"/>
    <w:rsid w:val="588B524B"/>
    <w:rsid w:val="58926340"/>
    <w:rsid w:val="58A12AB6"/>
    <w:rsid w:val="58A81663"/>
    <w:rsid w:val="58B22C60"/>
    <w:rsid w:val="58B422B7"/>
    <w:rsid w:val="58B6346C"/>
    <w:rsid w:val="58BA7835"/>
    <w:rsid w:val="58C0466A"/>
    <w:rsid w:val="58C67599"/>
    <w:rsid w:val="58C93572"/>
    <w:rsid w:val="58CE7BA3"/>
    <w:rsid w:val="58D03061"/>
    <w:rsid w:val="58D63971"/>
    <w:rsid w:val="58DA4989"/>
    <w:rsid w:val="58DF088E"/>
    <w:rsid w:val="58F10AF3"/>
    <w:rsid w:val="58FE2419"/>
    <w:rsid w:val="58FE4028"/>
    <w:rsid w:val="58FF0A90"/>
    <w:rsid w:val="59024630"/>
    <w:rsid w:val="59077579"/>
    <w:rsid w:val="590D1035"/>
    <w:rsid w:val="59150E99"/>
    <w:rsid w:val="59170092"/>
    <w:rsid w:val="59183E90"/>
    <w:rsid w:val="592107F9"/>
    <w:rsid w:val="59221017"/>
    <w:rsid w:val="59280E91"/>
    <w:rsid w:val="592B4B59"/>
    <w:rsid w:val="59326058"/>
    <w:rsid w:val="59437471"/>
    <w:rsid w:val="59487927"/>
    <w:rsid w:val="594B3A7A"/>
    <w:rsid w:val="595003A8"/>
    <w:rsid w:val="59510B5B"/>
    <w:rsid w:val="595F2441"/>
    <w:rsid w:val="59657836"/>
    <w:rsid w:val="597222F1"/>
    <w:rsid w:val="5975687B"/>
    <w:rsid w:val="597A31B6"/>
    <w:rsid w:val="597E586A"/>
    <w:rsid w:val="59932162"/>
    <w:rsid w:val="599351AB"/>
    <w:rsid w:val="59964D52"/>
    <w:rsid w:val="599A59DD"/>
    <w:rsid w:val="59A30978"/>
    <w:rsid w:val="59A82E4E"/>
    <w:rsid w:val="59AC4786"/>
    <w:rsid w:val="59B3231C"/>
    <w:rsid w:val="59BE03F1"/>
    <w:rsid w:val="59D6160D"/>
    <w:rsid w:val="59DA3AF7"/>
    <w:rsid w:val="59E47507"/>
    <w:rsid w:val="59EC3B67"/>
    <w:rsid w:val="59EF3EDB"/>
    <w:rsid w:val="59FF7C36"/>
    <w:rsid w:val="5A0103CD"/>
    <w:rsid w:val="5A015CE6"/>
    <w:rsid w:val="5A065BD0"/>
    <w:rsid w:val="5A06697C"/>
    <w:rsid w:val="5A071312"/>
    <w:rsid w:val="5A074EB7"/>
    <w:rsid w:val="5A0B734C"/>
    <w:rsid w:val="5A217C08"/>
    <w:rsid w:val="5A343584"/>
    <w:rsid w:val="5A373108"/>
    <w:rsid w:val="5A3F77E8"/>
    <w:rsid w:val="5A443514"/>
    <w:rsid w:val="5A45754E"/>
    <w:rsid w:val="5A4633DF"/>
    <w:rsid w:val="5A4C32CA"/>
    <w:rsid w:val="5A612574"/>
    <w:rsid w:val="5A630EAF"/>
    <w:rsid w:val="5A675ED9"/>
    <w:rsid w:val="5A695DE0"/>
    <w:rsid w:val="5A741272"/>
    <w:rsid w:val="5A75383F"/>
    <w:rsid w:val="5A841E47"/>
    <w:rsid w:val="5A876737"/>
    <w:rsid w:val="5A9B1B73"/>
    <w:rsid w:val="5AA05C16"/>
    <w:rsid w:val="5AA56576"/>
    <w:rsid w:val="5AA776BF"/>
    <w:rsid w:val="5AAB6295"/>
    <w:rsid w:val="5AAF0312"/>
    <w:rsid w:val="5AAF34F6"/>
    <w:rsid w:val="5AB20AD9"/>
    <w:rsid w:val="5AB677D1"/>
    <w:rsid w:val="5AC85593"/>
    <w:rsid w:val="5ACA6C21"/>
    <w:rsid w:val="5AD206D8"/>
    <w:rsid w:val="5AD270F6"/>
    <w:rsid w:val="5AD7114C"/>
    <w:rsid w:val="5ADE29C6"/>
    <w:rsid w:val="5AE8724D"/>
    <w:rsid w:val="5AED0128"/>
    <w:rsid w:val="5AED321E"/>
    <w:rsid w:val="5AF1773E"/>
    <w:rsid w:val="5AF66230"/>
    <w:rsid w:val="5B0814FE"/>
    <w:rsid w:val="5B0D5429"/>
    <w:rsid w:val="5B0F2C8C"/>
    <w:rsid w:val="5B151F60"/>
    <w:rsid w:val="5B1B53AD"/>
    <w:rsid w:val="5B2B61DA"/>
    <w:rsid w:val="5B3801F4"/>
    <w:rsid w:val="5B4433B8"/>
    <w:rsid w:val="5B4E1B65"/>
    <w:rsid w:val="5B5348C6"/>
    <w:rsid w:val="5B554131"/>
    <w:rsid w:val="5B594CA9"/>
    <w:rsid w:val="5B5B4625"/>
    <w:rsid w:val="5B5E006D"/>
    <w:rsid w:val="5B692B9F"/>
    <w:rsid w:val="5B752775"/>
    <w:rsid w:val="5B7C55D3"/>
    <w:rsid w:val="5B7D1F95"/>
    <w:rsid w:val="5B837B26"/>
    <w:rsid w:val="5B844D10"/>
    <w:rsid w:val="5B8D1340"/>
    <w:rsid w:val="5B8D7D0C"/>
    <w:rsid w:val="5B8E3688"/>
    <w:rsid w:val="5BA4097F"/>
    <w:rsid w:val="5BA729D5"/>
    <w:rsid w:val="5BAC4EB9"/>
    <w:rsid w:val="5BBF2477"/>
    <w:rsid w:val="5BC06E88"/>
    <w:rsid w:val="5BC52AAB"/>
    <w:rsid w:val="5BCC01C5"/>
    <w:rsid w:val="5BCD3110"/>
    <w:rsid w:val="5BCE238E"/>
    <w:rsid w:val="5BDC57C7"/>
    <w:rsid w:val="5BDE14AA"/>
    <w:rsid w:val="5BEB7DDF"/>
    <w:rsid w:val="5BF131EA"/>
    <w:rsid w:val="5BF663F2"/>
    <w:rsid w:val="5C002B46"/>
    <w:rsid w:val="5C00553A"/>
    <w:rsid w:val="5C093FCF"/>
    <w:rsid w:val="5C16033A"/>
    <w:rsid w:val="5C193542"/>
    <w:rsid w:val="5C1D19D7"/>
    <w:rsid w:val="5C22603B"/>
    <w:rsid w:val="5C246145"/>
    <w:rsid w:val="5C2C3F64"/>
    <w:rsid w:val="5C406EC4"/>
    <w:rsid w:val="5C464ACF"/>
    <w:rsid w:val="5C4C0779"/>
    <w:rsid w:val="5C581BBA"/>
    <w:rsid w:val="5C6266B1"/>
    <w:rsid w:val="5C7C3747"/>
    <w:rsid w:val="5C8D1B48"/>
    <w:rsid w:val="5C9C0E94"/>
    <w:rsid w:val="5C9D53DC"/>
    <w:rsid w:val="5C9F6B17"/>
    <w:rsid w:val="5CA21180"/>
    <w:rsid w:val="5CAA1C69"/>
    <w:rsid w:val="5CBF0CA6"/>
    <w:rsid w:val="5CCA7D24"/>
    <w:rsid w:val="5CCC657C"/>
    <w:rsid w:val="5CD477E1"/>
    <w:rsid w:val="5CD8247E"/>
    <w:rsid w:val="5CDC02A2"/>
    <w:rsid w:val="5CDC55C3"/>
    <w:rsid w:val="5CDE4252"/>
    <w:rsid w:val="5CEC4810"/>
    <w:rsid w:val="5CEE0D6B"/>
    <w:rsid w:val="5CF6682B"/>
    <w:rsid w:val="5CF91120"/>
    <w:rsid w:val="5CF94334"/>
    <w:rsid w:val="5CFB315B"/>
    <w:rsid w:val="5CFE325B"/>
    <w:rsid w:val="5D032F31"/>
    <w:rsid w:val="5D0645D1"/>
    <w:rsid w:val="5D086848"/>
    <w:rsid w:val="5D0A1A9F"/>
    <w:rsid w:val="5D174826"/>
    <w:rsid w:val="5D1960B0"/>
    <w:rsid w:val="5D2535AD"/>
    <w:rsid w:val="5D2B3E54"/>
    <w:rsid w:val="5D2D4F50"/>
    <w:rsid w:val="5D345407"/>
    <w:rsid w:val="5D39426F"/>
    <w:rsid w:val="5D4A07F9"/>
    <w:rsid w:val="5D59091B"/>
    <w:rsid w:val="5D6106A1"/>
    <w:rsid w:val="5D6B3FBD"/>
    <w:rsid w:val="5D816424"/>
    <w:rsid w:val="5D9154D7"/>
    <w:rsid w:val="5DA74734"/>
    <w:rsid w:val="5DC77444"/>
    <w:rsid w:val="5DCF65A2"/>
    <w:rsid w:val="5DD21281"/>
    <w:rsid w:val="5DED00D2"/>
    <w:rsid w:val="5DF76101"/>
    <w:rsid w:val="5DF76328"/>
    <w:rsid w:val="5DFB2B07"/>
    <w:rsid w:val="5E0528D5"/>
    <w:rsid w:val="5E062FF0"/>
    <w:rsid w:val="5E0C5898"/>
    <w:rsid w:val="5E2D5205"/>
    <w:rsid w:val="5E365241"/>
    <w:rsid w:val="5E4B2C93"/>
    <w:rsid w:val="5E507183"/>
    <w:rsid w:val="5E545981"/>
    <w:rsid w:val="5E552C88"/>
    <w:rsid w:val="5E5F7F50"/>
    <w:rsid w:val="5E6430FD"/>
    <w:rsid w:val="5E677E3E"/>
    <w:rsid w:val="5E6C6C61"/>
    <w:rsid w:val="5E6E4EF1"/>
    <w:rsid w:val="5E6E787D"/>
    <w:rsid w:val="5E6F1D4E"/>
    <w:rsid w:val="5E7A55C2"/>
    <w:rsid w:val="5E7E2A3C"/>
    <w:rsid w:val="5E814952"/>
    <w:rsid w:val="5E822057"/>
    <w:rsid w:val="5E8B268C"/>
    <w:rsid w:val="5E8F40A6"/>
    <w:rsid w:val="5EA135DC"/>
    <w:rsid w:val="5EA27865"/>
    <w:rsid w:val="5EA66843"/>
    <w:rsid w:val="5EAD0FA5"/>
    <w:rsid w:val="5EB94FA6"/>
    <w:rsid w:val="5EBA1A48"/>
    <w:rsid w:val="5EBA32E4"/>
    <w:rsid w:val="5EC06DDB"/>
    <w:rsid w:val="5EC547C2"/>
    <w:rsid w:val="5ECB236E"/>
    <w:rsid w:val="5ED45288"/>
    <w:rsid w:val="5ED96C92"/>
    <w:rsid w:val="5EE648C5"/>
    <w:rsid w:val="5EEC4AD2"/>
    <w:rsid w:val="5EF6014D"/>
    <w:rsid w:val="5EFA6BF6"/>
    <w:rsid w:val="5EFD7A23"/>
    <w:rsid w:val="5F045E52"/>
    <w:rsid w:val="5F0D5560"/>
    <w:rsid w:val="5F0F3352"/>
    <w:rsid w:val="5F106E67"/>
    <w:rsid w:val="5F1C2639"/>
    <w:rsid w:val="5F21506F"/>
    <w:rsid w:val="5F237FA6"/>
    <w:rsid w:val="5F2D4D2E"/>
    <w:rsid w:val="5F32484E"/>
    <w:rsid w:val="5F33369B"/>
    <w:rsid w:val="5F347DB7"/>
    <w:rsid w:val="5F3558BD"/>
    <w:rsid w:val="5F3B4028"/>
    <w:rsid w:val="5F3B492B"/>
    <w:rsid w:val="5F3C256F"/>
    <w:rsid w:val="5F422618"/>
    <w:rsid w:val="5F452643"/>
    <w:rsid w:val="5F4D47FD"/>
    <w:rsid w:val="5F593D88"/>
    <w:rsid w:val="5F5B3DD6"/>
    <w:rsid w:val="5F5C4048"/>
    <w:rsid w:val="5F6404B5"/>
    <w:rsid w:val="5F674089"/>
    <w:rsid w:val="5F696521"/>
    <w:rsid w:val="5F7816B5"/>
    <w:rsid w:val="5F8011AB"/>
    <w:rsid w:val="5F82372A"/>
    <w:rsid w:val="5F8735B4"/>
    <w:rsid w:val="5F883440"/>
    <w:rsid w:val="5F8B2251"/>
    <w:rsid w:val="5F94688A"/>
    <w:rsid w:val="5F9737A8"/>
    <w:rsid w:val="5F9B4EA9"/>
    <w:rsid w:val="5F9E7471"/>
    <w:rsid w:val="5FB11B37"/>
    <w:rsid w:val="5FCF1C83"/>
    <w:rsid w:val="5FD21B2B"/>
    <w:rsid w:val="5FDC5EBF"/>
    <w:rsid w:val="5FE43935"/>
    <w:rsid w:val="5FE74FFB"/>
    <w:rsid w:val="5FE87BF1"/>
    <w:rsid w:val="5FED0AC7"/>
    <w:rsid w:val="5FED23DC"/>
    <w:rsid w:val="5FEE3322"/>
    <w:rsid w:val="5FF14027"/>
    <w:rsid w:val="5FF61086"/>
    <w:rsid w:val="5FFE2563"/>
    <w:rsid w:val="600A3DD7"/>
    <w:rsid w:val="6010589D"/>
    <w:rsid w:val="60135722"/>
    <w:rsid w:val="60175084"/>
    <w:rsid w:val="60194237"/>
    <w:rsid w:val="60221668"/>
    <w:rsid w:val="602355CA"/>
    <w:rsid w:val="602B5100"/>
    <w:rsid w:val="602E0A24"/>
    <w:rsid w:val="602E0D1A"/>
    <w:rsid w:val="60392C92"/>
    <w:rsid w:val="603A50C7"/>
    <w:rsid w:val="603B765C"/>
    <w:rsid w:val="60480C51"/>
    <w:rsid w:val="60481C12"/>
    <w:rsid w:val="604F25FD"/>
    <w:rsid w:val="60525553"/>
    <w:rsid w:val="60532CEE"/>
    <w:rsid w:val="60625C17"/>
    <w:rsid w:val="606A1675"/>
    <w:rsid w:val="606A61D2"/>
    <w:rsid w:val="60732B9E"/>
    <w:rsid w:val="607549B5"/>
    <w:rsid w:val="60775900"/>
    <w:rsid w:val="60792319"/>
    <w:rsid w:val="607B689D"/>
    <w:rsid w:val="607E1B63"/>
    <w:rsid w:val="608528F8"/>
    <w:rsid w:val="60882223"/>
    <w:rsid w:val="608A0705"/>
    <w:rsid w:val="60991D9B"/>
    <w:rsid w:val="60A40959"/>
    <w:rsid w:val="60A87D65"/>
    <w:rsid w:val="60AB44F7"/>
    <w:rsid w:val="60B457AC"/>
    <w:rsid w:val="60BB7EAC"/>
    <w:rsid w:val="60BD4DCA"/>
    <w:rsid w:val="60BE175F"/>
    <w:rsid w:val="60C44447"/>
    <w:rsid w:val="60C73145"/>
    <w:rsid w:val="60CD4814"/>
    <w:rsid w:val="60D1212A"/>
    <w:rsid w:val="60D26CC2"/>
    <w:rsid w:val="60DE0BF4"/>
    <w:rsid w:val="60F141E6"/>
    <w:rsid w:val="61003BCC"/>
    <w:rsid w:val="61014F13"/>
    <w:rsid w:val="61026922"/>
    <w:rsid w:val="61041195"/>
    <w:rsid w:val="61063D31"/>
    <w:rsid w:val="61091243"/>
    <w:rsid w:val="61092BEB"/>
    <w:rsid w:val="61175640"/>
    <w:rsid w:val="61192F69"/>
    <w:rsid w:val="611C5318"/>
    <w:rsid w:val="61323CD2"/>
    <w:rsid w:val="613622B2"/>
    <w:rsid w:val="61395FFA"/>
    <w:rsid w:val="613A04C5"/>
    <w:rsid w:val="613E2E36"/>
    <w:rsid w:val="61451B8E"/>
    <w:rsid w:val="61454C65"/>
    <w:rsid w:val="61584427"/>
    <w:rsid w:val="6159213A"/>
    <w:rsid w:val="615E1660"/>
    <w:rsid w:val="61626AB7"/>
    <w:rsid w:val="616615FC"/>
    <w:rsid w:val="61667903"/>
    <w:rsid w:val="616D0B5B"/>
    <w:rsid w:val="616D7F2C"/>
    <w:rsid w:val="616F4521"/>
    <w:rsid w:val="61815FC4"/>
    <w:rsid w:val="6187748F"/>
    <w:rsid w:val="618C7334"/>
    <w:rsid w:val="61902B8A"/>
    <w:rsid w:val="61904659"/>
    <w:rsid w:val="61937002"/>
    <w:rsid w:val="61941638"/>
    <w:rsid w:val="61973B01"/>
    <w:rsid w:val="61A45CC7"/>
    <w:rsid w:val="61A91477"/>
    <w:rsid w:val="61AE7C2A"/>
    <w:rsid w:val="61B90F37"/>
    <w:rsid w:val="61CB5337"/>
    <w:rsid w:val="61CF0517"/>
    <w:rsid w:val="61D2344D"/>
    <w:rsid w:val="61E17346"/>
    <w:rsid w:val="61EB035A"/>
    <w:rsid w:val="61F93C0E"/>
    <w:rsid w:val="61FD1DA3"/>
    <w:rsid w:val="620A3EF6"/>
    <w:rsid w:val="62151FD5"/>
    <w:rsid w:val="621C5D1E"/>
    <w:rsid w:val="62270CDB"/>
    <w:rsid w:val="62276753"/>
    <w:rsid w:val="622A6918"/>
    <w:rsid w:val="62322ACE"/>
    <w:rsid w:val="623A5BAB"/>
    <w:rsid w:val="62413EAD"/>
    <w:rsid w:val="624654F1"/>
    <w:rsid w:val="624B3893"/>
    <w:rsid w:val="625203FC"/>
    <w:rsid w:val="62534691"/>
    <w:rsid w:val="62624CA2"/>
    <w:rsid w:val="626618EE"/>
    <w:rsid w:val="62674945"/>
    <w:rsid w:val="626E73E0"/>
    <w:rsid w:val="627F010F"/>
    <w:rsid w:val="62813190"/>
    <w:rsid w:val="62833595"/>
    <w:rsid w:val="62881ACA"/>
    <w:rsid w:val="628D26B1"/>
    <w:rsid w:val="628E10B9"/>
    <w:rsid w:val="62914A40"/>
    <w:rsid w:val="62970209"/>
    <w:rsid w:val="62A06702"/>
    <w:rsid w:val="62A229D7"/>
    <w:rsid w:val="62A70379"/>
    <w:rsid w:val="62AA5B8A"/>
    <w:rsid w:val="62AC5F09"/>
    <w:rsid w:val="62C10B68"/>
    <w:rsid w:val="62C13704"/>
    <w:rsid w:val="62C26474"/>
    <w:rsid w:val="62CB09A8"/>
    <w:rsid w:val="62E91FE0"/>
    <w:rsid w:val="62E97F3F"/>
    <w:rsid w:val="62F1359F"/>
    <w:rsid w:val="62F44B10"/>
    <w:rsid w:val="630B206A"/>
    <w:rsid w:val="63174605"/>
    <w:rsid w:val="6319479F"/>
    <w:rsid w:val="631A29EB"/>
    <w:rsid w:val="631A34A4"/>
    <w:rsid w:val="631C6E1E"/>
    <w:rsid w:val="63307362"/>
    <w:rsid w:val="634119DE"/>
    <w:rsid w:val="63495623"/>
    <w:rsid w:val="634970A8"/>
    <w:rsid w:val="63527816"/>
    <w:rsid w:val="63594676"/>
    <w:rsid w:val="637075F1"/>
    <w:rsid w:val="637B41BB"/>
    <w:rsid w:val="637D20B8"/>
    <w:rsid w:val="63800B5B"/>
    <w:rsid w:val="638E594C"/>
    <w:rsid w:val="6392172E"/>
    <w:rsid w:val="63983268"/>
    <w:rsid w:val="63A74B8E"/>
    <w:rsid w:val="63AA4C7D"/>
    <w:rsid w:val="63C12AA5"/>
    <w:rsid w:val="63C51B99"/>
    <w:rsid w:val="63CA04DC"/>
    <w:rsid w:val="63CC1DE3"/>
    <w:rsid w:val="63CD38DE"/>
    <w:rsid w:val="63CF3D3D"/>
    <w:rsid w:val="63D04EFD"/>
    <w:rsid w:val="63D249DE"/>
    <w:rsid w:val="63D75843"/>
    <w:rsid w:val="63DD333B"/>
    <w:rsid w:val="63DE56B6"/>
    <w:rsid w:val="63E57450"/>
    <w:rsid w:val="63F6607C"/>
    <w:rsid w:val="63F86AD9"/>
    <w:rsid w:val="63FD0D7A"/>
    <w:rsid w:val="63FD494A"/>
    <w:rsid w:val="64080FB5"/>
    <w:rsid w:val="640906EC"/>
    <w:rsid w:val="640F5DBB"/>
    <w:rsid w:val="641345F2"/>
    <w:rsid w:val="641A5E6B"/>
    <w:rsid w:val="64201EC6"/>
    <w:rsid w:val="64240D96"/>
    <w:rsid w:val="64292868"/>
    <w:rsid w:val="64336DB8"/>
    <w:rsid w:val="64361244"/>
    <w:rsid w:val="643B090E"/>
    <w:rsid w:val="643E0367"/>
    <w:rsid w:val="643E43A8"/>
    <w:rsid w:val="64425FDD"/>
    <w:rsid w:val="644579C8"/>
    <w:rsid w:val="644E33E1"/>
    <w:rsid w:val="64561853"/>
    <w:rsid w:val="64665272"/>
    <w:rsid w:val="64685122"/>
    <w:rsid w:val="646D7435"/>
    <w:rsid w:val="6476547E"/>
    <w:rsid w:val="64867CC6"/>
    <w:rsid w:val="649058FA"/>
    <w:rsid w:val="649438A2"/>
    <w:rsid w:val="64976884"/>
    <w:rsid w:val="64A00BF0"/>
    <w:rsid w:val="64A12263"/>
    <w:rsid w:val="64A45BF0"/>
    <w:rsid w:val="64A92E8B"/>
    <w:rsid w:val="64AC111C"/>
    <w:rsid w:val="64B33135"/>
    <w:rsid w:val="64BF302D"/>
    <w:rsid w:val="64C74CA0"/>
    <w:rsid w:val="64CC5536"/>
    <w:rsid w:val="64CF108C"/>
    <w:rsid w:val="64D05FBA"/>
    <w:rsid w:val="64D12926"/>
    <w:rsid w:val="64D83E78"/>
    <w:rsid w:val="64D92E97"/>
    <w:rsid w:val="64DB6B65"/>
    <w:rsid w:val="64DE56B8"/>
    <w:rsid w:val="64E46E86"/>
    <w:rsid w:val="64E91A0D"/>
    <w:rsid w:val="64E97054"/>
    <w:rsid w:val="65021B28"/>
    <w:rsid w:val="650B62F5"/>
    <w:rsid w:val="65196473"/>
    <w:rsid w:val="65260CDE"/>
    <w:rsid w:val="65273F02"/>
    <w:rsid w:val="65277C13"/>
    <w:rsid w:val="65286EEF"/>
    <w:rsid w:val="65324177"/>
    <w:rsid w:val="65350E5A"/>
    <w:rsid w:val="653805E1"/>
    <w:rsid w:val="653A3005"/>
    <w:rsid w:val="653E67D8"/>
    <w:rsid w:val="654D030A"/>
    <w:rsid w:val="65567DBD"/>
    <w:rsid w:val="656609B2"/>
    <w:rsid w:val="656C2658"/>
    <w:rsid w:val="65746ECE"/>
    <w:rsid w:val="65803C69"/>
    <w:rsid w:val="658127CD"/>
    <w:rsid w:val="65AD12A8"/>
    <w:rsid w:val="65B60F40"/>
    <w:rsid w:val="65B62968"/>
    <w:rsid w:val="65B9484E"/>
    <w:rsid w:val="65C244A6"/>
    <w:rsid w:val="65C57768"/>
    <w:rsid w:val="65C64C75"/>
    <w:rsid w:val="65DD5917"/>
    <w:rsid w:val="65DE22C9"/>
    <w:rsid w:val="65DF14EA"/>
    <w:rsid w:val="65E136D5"/>
    <w:rsid w:val="65FA0CAF"/>
    <w:rsid w:val="65FA6166"/>
    <w:rsid w:val="65FC06C0"/>
    <w:rsid w:val="66002D0F"/>
    <w:rsid w:val="660D766C"/>
    <w:rsid w:val="660E31E0"/>
    <w:rsid w:val="660F18BE"/>
    <w:rsid w:val="66180F40"/>
    <w:rsid w:val="661D3163"/>
    <w:rsid w:val="6623090E"/>
    <w:rsid w:val="662337A1"/>
    <w:rsid w:val="66253C49"/>
    <w:rsid w:val="662A140C"/>
    <w:rsid w:val="66326ECD"/>
    <w:rsid w:val="663E64EE"/>
    <w:rsid w:val="66436283"/>
    <w:rsid w:val="665A7E0C"/>
    <w:rsid w:val="665C667C"/>
    <w:rsid w:val="6665399B"/>
    <w:rsid w:val="66787871"/>
    <w:rsid w:val="667B44EC"/>
    <w:rsid w:val="66817033"/>
    <w:rsid w:val="66834539"/>
    <w:rsid w:val="66860F20"/>
    <w:rsid w:val="668B15A1"/>
    <w:rsid w:val="668E2BB9"/>
    <w:rsid w:val="66935369"/>
    <w:rsid w:val="669974C6"/>
    <w:rsid w:val="669A3FF9"/>
    <w:rsid w:val="669B3DF8"/>
    <w:rsid w:val="669E44AB"/>
    <w:rsid w:val="66A35910"/>
    <w:rsid w:val="66A4164B"/>
    <w:rsid w:val="66A47B33"/>
    <w:rsid w:val="66AD43EE"/>
    <w:rsid w:val="66AF3DE5"/>
    <w:rsid w:val="66B13A04"/>
    <w:rsid w:val="66B53D2B"/>
    <w:rsid w:val="66B75CC4"/>
    <w:rsid w:val="66C03129"/>
    <w:rsid w:val="66CF1247"/>
    <w:rsid w:val="66CF7C0A"/>
    <w:rsid w:val="66D547B6"/>
    <w:rsid w:val="66D761FD"/>
    <w:rsid w:val="66E14482"/>
    <w:rsid w:val="66E16A02"/>
    <w:rsid w:val="66E66A28"/>
    <w:rsid w:val="66F71B85"/>
    <w:rsid w:val="66FB1B4D"/>
    <w:rsid w:val="66FC7F84"/>
    <w:rsid w:val="67100F3E"/>
    <w:rsid w:val="671E0812"/>
    <w:rsid w:val="672441A4"/>
    <w:rsid w:val="672451E2"/>
    <w:rsid w:val="67280FC0"/>
    <w:rsid w:val="672F6602"/>
    <w:rsid w:val="67334B70"/>
    <w:rsid w:val="6734733A"/>
    <w:rsid w:val="67453C0C"/>
    <w:rsid w:val="67471BCC"/>
    <w:rsid w:val="67490D69"/>
    <w:rsid w:val="674C0535"/>
    <w:rsid w:val="674F70C3"/>
    <w:rsid w:val="67542BD2"/>
    <w:rsid w:val="676707E6"/>
    <w:rsid w:val="676B7477"/>
    <w:rsid w:val="676D4DAD"/>
    <w:rsid w:val="676F5D63"/>
    <w:rsid w:val="67717EFC"/>
    <w:rsid w:val="67776E9E"/>
    <w:rsid w:val="678F59B6"/>
    <w:rsid w:val="67987E53"/>
    <w:rsid w:val="679C7BF2"/>
    <w:rsid w:val="67AB7F96"/>
    <w:rsid w:val="67AF21D2"/>
    <w:rsid w:val="67B1430A"/>
    <w:rsid w:val="67B47B9B"/>
    <w:rsid w:val="67B872BA"/>
    <w:rsid w:val="67C4135C"/>
    <w:rsid w:val="67C62103"/>
    <w:rsid w:val="67C672F3"/>
    <w:rsid w:val="67DA1C71"/>
    <w:rsid w:val="67F51F8C"/>
    <w:rsid w:val="67F94187"/>
    <w:rsid w:val="67FA6758"/>
    <w:rsid w:val="680627B9"/>
    <w:rsid w:val="680653CC"/>
    <w:rsid w:val="680842EB"/>
    <w:rsid w:val="680E769A"/>
    <w:rsid w:val="681200A4"/>
    <w:rsid w:val="68134B02"/>
    <w:rsid w:val="681900B4"/>
    <w:rsid w:val="68194CB4"/>
    <w:rsid w:val="681A696E"/>
    <w:rsid w:val="682450A2"/>
    <w:rsid w:val="68272921"/>
    <w:rsid w:val="68297B82"/>
    <w:rsid w:val="6833384A"/>
    <w:rsid w:val="683363E0"/>
    <w:rsid w:val="68343BC9"/>
    <w:rsid w:val="68392EEB"/>
    <w:rsid w:val="683E562B"/>
    <w:rsid w:val="684E7CB6"/>
    <w:rsid w:val="68556F21"/>
    <w:rsid w:val="68557D71"/>
    <w:rsid w:val="685D3E65"/>
    <w:rsid w:val="687168ED"/>
    <w:rsid w:val="68722B9D"/>
    <w:rsid w:val="687A50F1"/>
    <w:rsid w:val="687A5AC5"/>
    <w:rsid w:val="68810F2F"/>
    <w:rsid w:val="6882170B"/>
    <w:rsid w:val="68836BAC"/>
    <w:rsid w:val="68843F72"/>
    <w:rsid w:val="688510D5"/>
    <w:rsid w:val="68874B28"/>
    <w:rsid w:val="68894E3E"/>
    <w:rsid w:val="6890090E"/>
    <w:rsid w:val="689E03B9"/>
    <w:rsid w:val="68A42CC2"/>
    <w:rsid w:val="68AE0237"/>
    <w:rsid w:val="68AF3734"/>
    <w:rsid w:val="68B20EA0"/>
    <w:rsid w:val="68B65EDA"/>
    <w:rsid w:val="68C37F84"/>
    <w:rsid w:val="68C40974"/>
    <w:rsid w:val="68C92D2C"/>
    <w:rsid w:val="68D318BE"/>
    <w:rsid w:val="68D44D36"/>
    <w:rsid w:val="68DF0C78"/>
    <w:rsid w:val="68DF190C"/>
    <w:rsid w:val="68F4050F"/>
    <w:rsid w:val="69011CEE"/>
    <w:rsid w:val="6904570F"/>
    <w:rsid w:val="691245CD"/>
    <w:rsid w:val="69150BDD"/>
    <w:rsid w:val="691E565C"/>
    <w:rsid w:val="69236968"/>
    <w:rsid w:val="692632E0"/>
    <w:rsid w:val="693E715F"/>
    <w:rsid w:val="69413564"/>
    <w:rsid w:val="69414365"/>
    <w:rsid w:val="694C3859"/>
    <w:rsid w:val="694F3D2A"/>
    <w:rsid w:val="696651EA"/>
    <w:rsid w:val="696A2959"/>
    <w:rsid w:val="696B6C8D"/>
    <w:rsid w:val="696D0BD6"/>
    <w:rsid w:val="69736609"/>
    <w:rsid w:val="69784B36"/>
    <w:rsid w:val="698353D0"/>
    <w:rsid w:val="69894CE7"/>
    <w:rsid w:val="698A1B67"/>
    <w:rsid w:val="69933620"/>
    <w:rsid w:val="69975B7E"/>
    <w:rsid w:val="69996F4D"/>
    <w:rsid w:val="699B20BD"/>
    <w:rsid w:val="69A470C6"/>
    <w:rsid w:val="69B005CC"/>
    <w:rsid w:val="69BC1995"/>
    <w:rsid w:val="69BD3EAB"/>
    <w:rsid w:val="69C20E42"/>
    <w:rsid w:val="69C972B1"/>
    <w:rsid w:val="69CA3AAE"/>
    <w:rsid w:val="69CE1C42"/>
    <w:rsid w:val="69D94D92"/>
    <w:rsid w:val="69DE1C4D"/>
    <w:rsid w:val="69E57CE1"/>
    <w:rsid w:val="69F6294A"/>
    <w:rsid w:val="69FB4D65"/>
    <w:rsid w:val="6A03755C"/>
    <w:rsid w:val="6A0B0B0B"/>
    <w:rsid w:val="6A0C4684"/>
    <w:rsid w:val="6A1E01C2"/>
    <w:rsid w:val="6A1F0300"/>
    <w:rsid w:val="6A1F4D0C"/>
    <w:rsid w:val="6A2010A4"/>
    <w:rsid w:val="6A227532"/>
    <w:rsid w:val="6A301ACB"/>
    <w:rsid w:val="6A457A27"/>
    <w:rsid w:val="6A565177"/>
    <w:rsid w:val="6A796000"/>
    <w:rsid w:val="6A7A5FEB"/>
    <w:rsid w:val="6A8212F1"/>
    <w:rsid w:val="6A834BD9"/>
    <w:rsid w:val="6A8E2800"/>
    <w:rsid w:val="6A9E7332"/>
    <w:rsid w:val="6AA55FF4"/>
    <w:rsid w:val="6AA8521F"/>
    <w:rsid w:val="6AAB3DA9"/>
    <w:rsid w:val="6AB0071B"/>
    <w:rsid w:val="6AB93AF5"/>
    <w:rsid w:val="6AB9483F"/>
    <w:rsid w:val="6ABB50BA"/>
    <w:rsid w:val="6ABE0A6E"/>
    <w:rsid w:val="6AC372A7"/>
    <w:rsid w:val="6AC42DFF"/>
    <w:rsid w:val="6AC96797"/>
    <w:rsid w:val="6ACB55F6"/>
    <w:rsid w:val="6ACF3600"/>
    <w:rsid w:val="6AD32B2A"/>
    <w:rsid w:val="6AD4458E"/>
    <w:rsid w:val="6AD619D1"/>
    <w:rsid w:val="6AD62FE6"/>
    <w:rsid w:val="6AD67F2F"/>
    <w:rsid w:val="6AD77185"/>
    <w:rsid w:val="6ADE3D8D"/>
    <w:rsid w:val="6AE61BF8"/>
    <w:rsid w:val="6AED1C7B"/>
    <w:rsid w:val="6AF91764"/>
    <w:rsid w:val="6AFE4E29"/>
    <w:rsid w:val="6B081669"/>
    <w:rsid w:val="6B0F2D91"/>
    <w:rsid w:val="6B0F2DD1"/>
    <w:rsid w:val="6B0F5A14"/>
    <w:rsid w:val="6B107EAE"/>
    <w:rsid w:val="6B1542E4"/>
    <w:rsid w:val="6B161C51"/>
    <w:rsid w:val="6B182E1D"/>
    <w:rsid w:val="6B1B4354"/>
    <w:rsid w:val="6B1B711C"/>
    <w:rsid w:val="6B1C3BC0"/>
    <w:rsid w:val="6B256B06"/>
    <w:rsid w:val="6B3C7B8A"/>
    <w:rsid w:val="6B3D61D5"/>
    <w:rsid w:val="6B424DC2"/>
    <w:rsid w:val="6B446ACC"/>
    <w:rsid w:val="6B452D04"/>
    <w:rsid w:val="6B460DE3"/>
    <w:rsid w:val="6B51034E"/>
    <w:rsid w:val="6B5E5A1B"/>
    <w:rsid w:val="6B612869"/>
    <w:rsid w:val="6B6761B5"/>
    <w:rsid w:val="6B6A503A"/>
    <w:rsid w:val="6B6B5606"/>
    <w:rsid w:val="6B6C6CAE"/>
    <w:rsid w:val="6B6D4601"/>
    <w:rsid w:val="6B702704"/>
    <w:rsid w:val="6B7163ED"/>
    <w:rsid w:val="6B745D30"/>
    <w:rsid w:val="6B761745"/>
    <w:rsid w:val="6B761EF4"/>
    <w:rsid w:val="6B834FB0"/>
    <w:rsid w:val="6B84625E"/>
    <w:rsid w:val="6B956295"/>
    <w:rsid w:val="6B960189"/>
    <w:rsid w:val="6B9B380E"/>
    <w:rsid w:val="6B9D172C"/>
    <w:rsid w:val="6BA36375"/>
    <w:rsid w:val="6BB2720A"/>
    <w:rsid w:val="6BC467E1"/>
    <w:rsid w:val="6BC848AC"/>
    <w:rsid w:val="6BCB1164"/>
    <w:rsid w:val="6BCE2386"/>
    <w:rsid w:val="6BD66F3E"/>
    <w:rsid w:val="6BDE2638"/>
    <w:rsid w:val="6BE345E8"/>
    <w:rsid w:val="6BE37282"/>
    <w:rsid w:val="6BE756CB"/>
    <w:rsid w:val="6BEA2130"/>
    <w:rsid w:val="6BEF4119"/>
    <w:rsid w:val="6BF067B6"/>
    <w:rsid w:val="6BF45F6A"/>
    <w:rsid w:val="6BFC7950"/>
    <w:rsid w:val="6BFE1939"/>
    <w:rsid w:val="6BFE5F2C"/>
    <w:rsid w:val="6C031CB8"/>
    <w:rsid w:val="6C1245FA"/>
    <w:rsid w:val="6C1B69BE"/>
    <w:rsid w:val="6C211593"/>
    <w:rsid w:val="6C2B30EC"/>
    <w:rsid w:val="6C2B3B8A"/>
    <w:rsid w:val="6C401009"/>
    <w:rsid w:val="6C4929E3"/>
    <w:rsid w:val="6C4935B8"/>
    <w:rsid w:val="6C4E3A63"/>
    <w:rsid w:val="6C523593"/>
    <w:rsid w:val="6C543316"/>
    <w:rsid w:val="6C553B8D"/>
    <w:rsid w:val="6C570634"/>
    <w:rsid w:val="6C5A72AC"/>
    <w:rsid w:val="6C600E9C"/>
    <w:rsid w:val="6C6F0FCD"/>
    <w:rsid w:val="6C7203F4"/>
    <w:rsid w:val="6C790F3A"/>
    <w:rsid w:val="6C7B4E25"/>
    <w:rsid w:val="6C7F5AF2"/>
    <w:rsid w:val="6C7F6072"/>
    <w:rsid w:val="6C9C67C3"/>
    <w:rsid w:val="6C9D0434"/>
    <w:rsid w:val="6C9E0D66"/>
    <w:rsid w:val="6CA04224"/>
    <w:rsid w:val="6CAD7268"/>
    <w:rsid w:val="6CB70C3C"/>
    <w:rsid w:val="6CB81B15"/>
    <w:rsid w:val="6CB85701"/>
    <w:rsid w:val="6CBF34EC"/>
    <w:rsid w:val="6CC80E51"/>
    <w:rsid w:val="6CCF1069"/>
    <w:rsid w:val="6CD43146"/>
    <w:rsid w:val="6CE70783"/>
    <w:rsid w:val="6CE85B15"/>
    <w:rsid w:val="6CF43518"/>
    <w:rsid w:val="6CF451BB"/>
    <w:rsid w:val="6CF724E0"/>
    <w:rsid w:val="6CFC32B6"/>
    <w:rsid w:val="6CFD293D"/>
    <w:rsid w:val="6CFE18C0"/>
    <w:rsid w:val="6CFF5DBD"/>
    <w:rsid w:val="6D0C751F"/>
    <w:rsid w:val="6D111762"/>
    <w:rsid w:val="6D121AB2"/>
    <w:rsid w:val="6D1B0B81"/>
    <w:rsid w:val="6D2601E7"/>
    <w:rsid w:val="6D2F6BCA"/>
    <w:rsid w:val="6D316F28"/>
    <w:rsid w:val="6D330541"/>
    <w:rsid w:val="6D38489B"/>
    <w:rsid w:val="6D3943E9"/>
    <w:rsid w:val="6D3E5935"/>
    <w:rsid w:val="6D4327CE"/>
    <w:rsid w:val="6D487598"/>
    <w:rsid w:val="6D513645"/>
    <w:rsid w:val="6D58313A"/>
    <w:rsid w:val="6D5D521C"/>
    <w:rsid w:val="6D5D788C"/>
    <w:rsid w:val="6D686C3D"/>
    <w:rsid w:val="6D6E4EC6"/>
    <w:rsid w:val="6D705299"/>
    <w:rsid w:val="6D7E6483"/>
    <w:rsid w:val="6D864F6E"/>
    <w:rsid w:val="6D8D0417"/>
    <w:rsid w:val="6D93261B"/>
    <w:rsid w:val="6D945CC3"/>
    <w:rsid w:val="6DA6255B"/>
    <w:rsid w:val="6DA92645"/>
    <w:rsid w:val="6DAB327B"/>
    <w:rsid w:val="6DB029CF"/>
    <w:rsid w:val="6DB25731"/>
    <w:rsid w:val="6DBC4C56"/>
    <w:rsid w:val="6DCD1668"/>
    <w:rsid w:val="6DCD35F4"/>
    <w:rsid w:val="6DCE626C"/>
    <w:rsid w:val="6DDC2C65"/>
    <w:rsid w:val="6DE63E8A"/>
    <w:rsid w:val="6DE9208C"/>
    <w:rsid w:val="6DED5DC4"/>
    <w:rsid w:val="6E037F84"/>
    <w:rsid w:val="6E044EFD"/>
    <w:rsid w:val="6E060F5D"/>
    <w:rsid w:val="6E087914"/>
    <w:rsid w:val="6E0B4958"/>
    <w:rsid w:val="6E0B5136"/>
    <w:rsid w:val="6E155BE6"/>
    <w:rsid w:val="6E250B4B"/>
    <w:rsid w:val="6E257517"/>
    <w:rsid w:val="6E29772B"/>
    <w:rsid w:val="6E3159E4"/>
    <w:rsid w:val="6E315E8C"/>
    <w:rsid w:val="6E396989"/>
    <w:rsid w:val="6E404294"/>
    <w:rsid w:val="6E446D71"/>
    <w:rsid w:val="6E4505AF"/>
    <w:rsid w:val="6E4D5BCB"/>
    <w:rsid w:val="6E5D4BC2"/>
    <w:rsid w:val="6E5F68AF"/>
    <w:rsid w:val="6E622910"/>
    <w:rsid w:val="6E625124"/>
    <w:rsid w:val="6E68592B"/>
    <w:rsid w:val="6E6A26B9"/>
    <w:rsid w:val="6E7A3CFC"/>
    <w:rsid w:val="6E824A4D"/>
    <w:rsid w:val="6EA70115"/>
    <w:rsid w:val="6EA723C8"/>
    <w:rsid w:val="6EA86497"/>
    <w:rsid w:val="6EAA6B05"/>
    <w:rsid w:val="6EBE3902"/>
    <w:rsid w:val="6EC1293F"/>
    <w:rsid w:val="6EC84446"/>
    <w:rsid w:val="6ED03055"/>
    <w:rsid w:val="6ED352D7"/>
    <w:rsid w:val="6ED77A05"/>
    <w:rsid w:val="6EDE62C1"/>
    <w:rsid w:val="6EF55B88"/>
    <w:rsid w:val="6EFE28A2"/>
    <w:rsid w:val="6F0E290E"/>
    <w:rsid w:val="6F1D4941"/>
    <w:rsid w:val="6F27456A"/>
    <w:rsid w:val="6F2A045A"/>
    <w:rsid w:val="6F3C318B"/>
    <w:rsid w:val="6F3E0C9B"/>
    <w:rsid w:val="6F3E6EC9"/>
    <w:rsid w:val="6F403E65"/>
    <w:rsid w:val="6F435C74"/>
    <w:rsid w:val="6F4658FF"/>
    <w:rsid w:val="6F5B36B8"/>
    <w:rsid w:val="6F611D8B"/>
    <w:rsid w:val="6F61552D"/>
    <w:rsid w:val="6F6562A8"/>
    <w:rsid w:val="6F6A4CEA"/>
    <w:rsid w:val="6F79651C"/>
    <w:rsid w:val="6F973EA5"/>
    <w:rsid w:val="6F9C147E"/>
    <w:rsid w:val="6FAA19EE"/>
    <w:rsid w:val="6FAF3B86"/>
    <w:rsid w:val="6FB303AC"/>
    <w:rsid w:val="6FB30F73"/>
    <w:rsid w:val="6FB3687C"/>
    <w:rsid w:val="6FB500FF"/>
    <w:rsid w:val="6FBE2BFF"/>
    <w:rsid w:val="6FD5131B"/>
    <w:rsid w:val="6FD747EA"/>
    <w:rsid w:val="6FE477B6"/>
    <w:rsid w:val="6FF80E2A"/>
    <w:rsid w:val="700E6D7F"/>
    <w:rsid w:val="70130F91"/>
    <w:rsid w:val="70154644"/>
    <w:rsid w:val="701A3545"/>
    <w:rsid w:val="7024111E"/>
    <w:rsid w:val="702B7B23"/>
    <w:rsid w:val="70346DA6"/>
    <w:rsid w:val="70373E66"/>
    <w:rsid w:val="703A175D"/>
    <w:rsid w:val="703C01DD"/>
    <w:rsid w:val="703D5670"/>
    <w:rsid w:val="70567AAA"/>
    <w:rsid w:val="705E1EF8"/>
    <w:rsid w:val="70662D18"/>
    <w:rsid w:val="70731D03"/>
    <w:rsid w:val="707858BC"/>
    <w:rsid w:val="70794C58"/>
    <w:rsid w:val="707A4589"/>
    <w:rsid w:val="708154B3"/>
    <w:rsid w:val="70823620"/>
    <w:rsid w:val="708924F3"/>
    <w:rsid w:val="708E433B"/>
    <w:rsid w:val="709345E3"/>
    <w:rsid w:val="70964C10"/>
    <w:rsid w:val="709C4144"/>
    <w:rsid w:val="70A41F57"/>
    <w:rsid w:val="70A86B67"/>
    <w:rsid w:val="70AB7882"/>
    <w:rsid w:val="70B07426"/>
    <w:rsid w:val="70C17F4A"/>
    <w:rsid w:val="70D36BB6"/>
    <w:rsid w:val="70D81C5D"/>
    <w:rsid w:val="70DB6C26"/>
    <w:rsid w:val="70DF6870"/>
    <w:rsid w:val="70EE5CE1"/>
    <w:rsid w:val="70EF5994"/>
    <w:rsid w:val="70F21595"/>
    <w:rsid w:val="70F3729A"/>
    <w:rsid w:val="70F5061D"/>
    <w:rsid w:val="70FE41C5"/>
    <w:rsid w:val="71040976"/>
    <w:rsid w:val="710D6368"/>
    <w:rsid w:val="711476CD"/>
    <w:rsid w:val="7116743E"/>
    <w:rsid w:val="712A7C2E"/>
    <w:rsid w:val="71323293"/>
    <w:rsid w:val="713A1AC7"/>
    <w:rsid w:val="713C56AD"/>
    <w:rsid w:val="71405299"/>
    <w:rsid w:val="7148790F"/>
    <w:rsid w:val="71521DB4"/>
    <w:rsid w:val="71522C0E"/>
    <w:rsid w:val="715A75D6"/>
    <w:rsid w:val="71677179"/>
    <w:rsid w:val="7168375C"/>
    <w:rsid w:val="71714E92"/>
    <w:rsid w:val="71722AE1"/>
    <w:rsid w:val="71820C0F"/>
    <w:rsid w:val="71824FED"/>
    <w:rsid w:val="71884EFA"/>
    <w:rsid w:val="7193485F"/>
    <w:rsid w:val="71941564"/>
    <w:rsid w:val="71961392"/>
    <w:rsid w:val="71976238"/>
    <w:rsid w:val="719B7F19"/>
    <w:rsid w:val="719C4A27"/>
    <w:rsid w:val="71A542DD"/>
    <w:rsid w:val="71AB7062"/>
    <w:rsid w:val="71B0561D"/>
    <w:rsid w:val="71B31BBF"/>
    <w:rsid w:val="71B6274F"/>
    <w:rsid w:val="71B976C4"/>
    <w:rsid w:val="71BF656F"/>
    <w:rsid w:val="71C126D8"/>
    <w:rsid w:val="71C4143B"/>
    <w:rsid w:val="71CA1B18"/>
    <w:rsid w:val="71D92848"/>
    <w:rsid w:val="71DD2B58"/>
    <w:rsid w:val="71E817CB"/>
    <w:rsid w:val="71E9292C"/>
    <w:rsid w:val="71EF2E49"/>
    <w:rsid w:val="71F21191"/>
    <w:rsid w:val="71F73EBD"/>
    <w:rsid w:val="72096FE9"/>
    <w:rsid w:val="72174C20"/>
    <w:rsid w:val="7225331C"/>
    <w:rsid w:val="72303B5F"/>
    <w:rsid w:val="72423302"/>
    <w:rsid w:val="724F623D"/>
    <w:rsid w:val="72576412"/>
    <w:rsid w:val="725B3B6B"/>
    <w:rsid w:val="725E60FE"/>
    <w:rsid w:val="726A1962"/>
    <w:rsid w:val="726C13CB"/>
    <w:rsid w:val="727D5769"/>
    <w:rsid w:val="727E36DE"/>
    <w:rsid w:val="727F4648"/>
    <w:rsid w:val="72877CD2"/>
    <w:rsid w:val="728C0E8E"/>
    <w:rsid w:val="729507E6"/>
    <w:rsid w:val="7295129E"/>
    <w:rsid w:val="729766D6"/>
    <w:rsid w:val="729B701D"/>
    <w:rsid w:val="729D5EC6"/>
    <w:rsid w:val="72A7319E"/>
    <w:rsid w:val="72AB4970"/>
    <w:rsid w:val="72B106A7"/>
    <w:rsid w:val="72B669AE"/>
    <w:rsid w:val="72BD013E"/>
    <w:rsid w:val="72EC0A67"/>
    <w:rsid w:val="72EC4F22"/>
    <w:rsid w:val="72EF05EE"/>
    <w:rsid w:val="72F34B90"/>
    <w:rsid w:val="72F35D2B"/>
    <w:rsid w:val="730257CA"/>
    <w:rsid w:val="73177039"/>
    <w:rsid w:val="731B7372"/>
    <w:rsid w:val="73273F6D"/>
    <w:rsid w:val="733D0CC3"/>
    <w:rsid w:val="734147EA"/>
    <w:rsid w:val="734E4ECD"/>
    <w:rsid w:val="73520C01"/>
    <w:rsid w:val="7353657A"/>
    <w:rsid w:val="735C60C8"/>
    <w:rsid w:val="73633277"/>
    <w:rsid w:val="736A4C14"/>
    <w:rsid w:val="736E0123"/>
    <w:rsid w:val="736F0E06"/>
    <w:rsid w:val="738C2969"/>
    <w:rsid w:val="738D0B2C"/>
    <w:rsid w:val="7399732A"/>
    <w:rsid w:val="73A27129"/>
    <w:rsid w:val="73A4692C"/>
    <w:rsid w:val="73A6154D"/>
    <w:rsid w:val="73AA64FC"/>
    <w:rsid w:val="73AB32D8"/>
    <w:rsid w:val="73AB72C3"/>
    <w:rsid w:val="73AE1A1C"/>
    <w:rsid w:val="73B65508"/>
    <w:rsid w:val="73B72978"/>
    <w:rsid w:val="73BD1855"/>
    <w:rsid w:val="73C47827"/>
    <w:rsid w:val="73C52942"/>
    <w:rsid w:val="73C74CAA"/>
    <w:rsid w:val="73CD7E8D"/>
    <w:rsid w:val="73D711E0"/>
    <w:rsid w:val="73E44911"/>
    <w:rsid w:val="73E8761A"/>
    <w:rsid w:val="73F0306E"/>
    <w:rsid w:val="73F1531A"/>
    <w:rsid w:val="73FA4694"/>
    <w:rsid w:val="74047541"/>
    <w:rsid w:val="74123BA3"/>
    <w:rsid w:val="7413372C"/>
    <w:rsid w:val="74175F54"/>
    <w:rsid w:val="74204441"/>
    <w:rsid w:val="74230B20"/>
    <w:rsid w:val="74235D03"/>
    <w:rsid w:val="7425284F"/>
    <w:rsid w:val="74307427"/>
    <w:rsid w:val="74326E1B"/>
    <w:rsid w:val="7434279B"/>
    <w:rsid w:val="74390598"/>
    <w:rsid w:val="74570C61"/>
    <w:rsid w:val="7469259F"/>
    <w:rsid w:val="746E251A"/>
    <w:rsid w:val="74723875"/>
    <w:rsid w:val="7475277D"/>
    <w:rsid w:val="74942AB1"/>
    <w:rsid w:val="74980CE8"/>
    <w:rsid w:val="74A17FDC"/>
    <w:rsid w:val="74A2035A"/>
    <w:rsid w:val="74A67624"/>
    <w:rsid w:val="74AC4C53"/>
    <w:rsid w:val="74BF1509"/>
    <w:rsid w:val="74C5001D"/>
    <w:rsid w:val="74CC0ADE"/>
    <w:rsid w:val="74E157BB"/>
    <w:rsid w:val="74E166CC"/>
    <w:rsid w:val="74E34D66"/>
    <w:rsid w:val="74E6729E"/>
    <w:rsid w:val="74EF6687"/>
    <w:rsid w:val="74F137A6"/>
    <w:rsid w:val="74F66D70"/>
    <w:rsid w:val="75160455"/>
    <w:rsid w:val="751C29EF"/>
    <w:rsid w:val="751D239E"/>
    <w:rsid w:val="7527562B"/>
    <w:rsid w:val="752B79D2"/>
    <w:rsid w:val="75322DD3"/>
    <w:rsid w:val="75346FE7"/>
    <w:rsid w:val="753C7D81"/>
    <w:rsid w:val="753D416E"/>
    <w:rsid w:val="753E3D60"/>
    <w:rsid w:val="75415F86"/>
    <w:rsid w:val="75445F96"/>
    <w:rsid w:val="754A1A3C"/>
    <w:rsid w:val="754B74EA"/>
    <w:rsid w:val="754E6A5E"/>
    <w:rsid w:val="755723A8"/>
    <w:rsid w:val="75572767"/>
    <w:rsid w:val="755E4B45"/>
    <w:rsid w:val="756777DB"/>
    <w:rsid w:val="757356F0"/>
    <w:rsid w:val="75780046"/>
    <w:rsid w:val="757B3E39"/>
    <w:rsid w:val="758F6FBE"/>
    <w:rsid w:val="75902D9A"/>
    <w:rsid w:val="759526EA"/>
    <w:rsid w:val="75983CC6"/>
    <w:rsid w:val="75986687"/>
    <w:rsid w:val="75A558E2"/>
    <w:rsid w:val="75A677DD"/>
    <w:rsid w:val="75B04F5A"/>
    <w:rsid w:val="75BE5431"/>
    <w:rsid w:val="75D866DB"/>
    <w:rsid w:val="75D90070"/>
    <w:rsid w:val="75DE6B58"/>
    <w:rsid w:val="75DF497E"/>
    <w:rsid w:val="75F56BEC"/>
    <w:rsid w:val="76001E76"/>
    <w:rsid w:val="76014A1F"/>
    <w:rsid w:val="760467E6"/>
    <w:rsid w:val="760E69D8"/>
    <w:rsid w:val="76140243"/>
    <w:rsid w:val="76152C9C"/>
    <w:rsid w:val="761B429F"/>
    <w:rsid w:val="761D1C84"/>
    <w:rsid w:val="76283831"/>
    <w:rsid w:val="76326E7D"/>
    <w:rsid w:val="763901D8"/>
    <w:rsid w:val="763C37E6"/>
    <w:rsid w:val="76474A81"/>
    <w:rsid w:val="76497F81"/>
    <w:rsid w:val="76531E71"/>
    <w:rsid w:val="765B4879"/>
    <w:rsid w:val="765F2ACC"/>
    <w:rsid w:val="765F70DE"/>
    <w:rsid w:val="7665265C"/>
    <w:rsid w:val="76687C03"/>
    <w:rsid w:val="76697F07"/>
    <w:rsid w:val="76737328"/>
    <w:rsid w:val="767B12A0"/>
    <w:rsid w:val="76856481"/>
    <w:rsid w:val="76A334B8"/>
    <w:rsid w:val="76A35CDA"/>
    <w:rsid w:val="76AE4045"/>
    <w:rsid w:val="76AF702D"/>
    <w:rsid w:val="76B97B4B"/>
    <w:rsid w:val="76BA3837"/>
    <w:rsid w:val="76BF0C77"/>
    <w:rsid w:val="76C43964"/>
    <w:rsid w:val="76C73036"/>
    <w:rsid w:val="76CD09B6"/>
    <w:rsid w:val="76CD3763"/>
    <w:rsid w:val="76CD794F"/>
    <w:rsid w:val="76DB458E"/>
    <w:rsid w:val="76DE21EA"/>
    <w:rsid w:val="76DE55C0"/>
    <w:rsid w:val="76E37AF3"/>
    <w:rsid w:val="76F76567"/>
    <w:rsid w:val="76FB1EE6"/>
    <w:rsid w:val="76FB44A1"/>
    <w:rsid w:val="77055D61"/>
    <w:rsid w:val="77090E1A"/>
    <w:rsid w:val="770D2426"/>
    <w:rsid w:val="77171AF0"/>
    <w:rsid w:val="771E170F"/>
    <w:rsid w:val="77226017"/>
    <w:rsid w:val="77255543"/>
    <w:rsid w:val="77276FC0"/>
    <w:rsid w:val="772C5E55"/>
    <w:rsid w:val="7737331F"/>
    <w:rsid w:val="77396CCC"/>
    <w:rsid w:val="774340D7"/>
    <w:rsid w:val="77447A33"/>
    <w:rsid w:val="77470A05"/>
    <w:rsid w:val="7749477D"/>
    <w:rsid w:val="774D496D"/>
    <w:rsid w:val="775E0809"/>
    <w:rsid w:val="77627054"/>
    <w:rsid w:val="77661609"/>
    <w:rsid w:val="77665A06"/>
    <w:rsid w:val="776764B1"/>
    <w:rsid w:val="7769293B"/>
    <w:rsid w:val="7774777F"/>
    <w:rsid w:val="777B5DEF"/>
    <w:rsid w:val="777D057E"/>
    <w:rsid w:val="778969EC"/>
    <w:rsid w:val="778B55A8"/>
    <w:rsid w:val="77901093"/>
    <w:rsid w:val="77942321"/>
    <w:rsid w:val="779712F7"/>
    <w:rsid w:val="779A46D6"/>
    <w:rsid w:val="779F3F9B"/>
    <w:rsid w:val="77A32D77"/>
    <w:rsid w:val="77A37222"/>
    <w:rsid w:val="77A53AF5"/>
    <w:rsid w:val="77A94008"/>
    <w:rsid w:val="77AA4860"/>
    <w:rsid w:val="77B16F62"/>
    <w:rsid w:val="77B51F7E"/>
    <w:rsid w:val="77B81661"/>
    <w:rsid w:val="77BD549E"/>
    <w:rsid w:val="77BF73DC"/>
    <w:rsid w:val="77C37731"/>
    <w:rsid w:val="77D25209"/>
    <w:rsid w:val="77DA54C4"/>
    <w:rsid w:val="77DC7E71"/>
    <w:rsid w:val="77DF143E"/>
    <w:rsid w:val="77E05500"/>
    <w:rsid w:val="77E26AFB"/>
    <w:rsid w:val="77ED4801"/>
    <w:rsid w:val="77F1469F"/>
    <w:rsid w:val="77F444E3"/>
    <w:rsid w:val="77FD567A"/>
    <w:rsid w:val="77FF387C"/>
    <w:rsid w:val="780A1629"/>
    <w:rsid w:val="780A3FB9"/>
    <w:rsid w:val="781218D0"/>
    <w:rsid w:val="78135BD3"/>
    <w:rsid w:val="781A209E"/>
    <w:rsid w:val="782119BA"/>
    <w:rsid w:val="78267ECD"/>
    <w:rsid w:val="78277BD4"/>
    <w:rsid w:val="78447C4C"/>
    <w:rsid w:val="784C0103"/>
    <w:rsid w:val="78515E34"/>
    <w:rsid w:val="78590DD2"/>
    <w:rsid w:val="785C5593"/>
    <w:rsid w:val="785E4BC0"/>
    <w:rsid w:val="78610943"/>
    <w:rsid w:val="786701C5"/>
    <w:rsid w:val="787504A7"/>
    <w:rsid w:val="787564D5"/>
    <w:rsid w:val="787A068F"/>
    <w:rsid w:val="788C1D36"/>
    <w:rsid w:val="789D3EE2"/>
    <w:rsid w:val="78A86109"/>
    <w:rsid w:val="78B84B86"/>
    <w:rsid w:val="78C0188B"/>
    <w:rsid w:val="78C240D1"/>
    <w:rsid w:val="78CF0EAB"/>
    <w:rsid w:val="78CF4A70"/>
    <w:rsid w:val="78D22468"/>
    <w:rsid w:val="78E61908"/>
    <w:rsid w:val="78E97E17"/>
    <w:rsid w:val="78ED77E3"/>
    <w:rsid w:val="78F41CDF"/>
    <w:rsid w:val="78FF16F5"/>
    <w:rsid w:val="79004F0E"/>
    <w:rsid w:val="79070714"/>
    <w:rsid w:val="790C5DE2"/>
    <w:rsid w:val="793E2D68"/>
    <w:rsid w:val="794A5583"/>
    <w:rsid w:val="794B2284"/>
    <w:rsid w:val="794E21F6"/>
    <w:rsid w:val="7957692C"/>
    <w:rsid w:val="795D6C92"/>
    <w:rsid w:val="79610720"/>
    <w:rsid w:val="79733EF9"/>
    <w:rsid w:val="79795972"/>
    <w:rsid w:val="797E7A59"/>
    <w:rsid w:val="79816001"/>
    <w:rsid w:val="79894900"/>
    <w:rsid w:val="798C5DBA"/>
    <w:rsid w:val="799A3201"/>
    <w:rsid w:val="799C5CFF"/>
    <w:rsid w:val="79A14565"/>
    <w:rsid w:val="79AA3BD4"/>
    <w:rsid w:val="79AA5A51"/>
    <w:rsid w:val="79B40445"/>
    <w:rsid w:val="79BF0290"/>
    <w:rsid w:val="79C66CF1"/>
    <w:rsid w:val="79C95436"/>
    <w:rsid w:val="79D0612D"/>
    <w:rsid w:val="79DC4354"/>
    <w:rsid w:val="79DD451C"/>
    <w:rsid w:val="79DD4893"/>
    <w:rsid w:val="79E1712D"/>
    <w:rsid w:val="79E62474"/>
    <w:rsid w:val="79E8244D"/>
    <w:rsid w:val="79EA1668"/>
    <w:rsid w:val="79EB0BC1"/>
    <w:rsid w:val="79EC3772"/>
    <w:rsid w:val="79F64AB1"/>
    <w:rsid w:val="79F96D81"/>
    <w:rsid w:val="7A037F85"/>
    <w:rsid w:val="7A0940F5"/>
    <w:rsid w:val="7A0B09F9"/>
    <w:rsid w:val="7A0D03E9"/>
    <w:rsid w:val="7A21327B"/>
    <w:rsid w:val="7A244BBF"/>
    <w:rsid w:val="7A303491"/>
    <w:rsid w:val="7A32556A"/>
    <w:rsid w:val="7A387AD9"/>
    <w:rsid w:val="7A395A94"/>
    <w:rsid w:val="7A443AD6"/>
    <w:rsid w:val="7A455222"/>
    <w:rsid w:val="7A495EA6"/>
    <w:rsid w:val="7A4F114D"/>
    <w:rsid w:val="7A506BEE"/>
    <w:rsid w:val="7A582960"/>
    <w:rsid w:val="7A644E42"/>
    <w:rsid w:val="7A6F6FE9"/>
    <w:rsid w:val="7A762B01"/>
    <w:rsid w:val="7A762CA7"/>
    <w:rsid w:val="7A7C5C51"/>
    <w:rsid w:val="7A8315A0"/>
    <w:rsid w:val="7A841088"/>
    <w:rsid w:val="7A860420"/>
    <w:rsid w:val="7A8D6AA6"/>
    <w:rsid w:val="7A9E4FAA"/>
    <w:rsid w:val="7AA73300"/>
    <w:rsid w:val="7AA95188"/>
    <w:rsid w:val="7ABC1FA5"/>
    <w:rsid w:val="7AC747DC"/>
    <w:rsid w:val="7AC86614"/>
    <w:rsid w:val="7AD04144"/>
    <w:rsid w:val="7AD33C28"/>
    <w:rsid w:val="7ADC28DA"/>
    <w:rsid w:val="7ADC3D9F"/>
    <w:rsid w:val="7AE65FEA"/>
    <w:rsid w:val="7AE835F6"/>
    <w:rsid w:val="7AF36B39"/>
    <w:rsid w:val="7AFC716A"/>
    <w:rsid w:val="7B0034C6"/>
    <w:rsid w:val="7B015604"/>
    <w:rsid w:val="7B090432"/>
    <w:rsid w:val="7B096CC4"/>
    <w:rsid w:val="7B0F37F4"/>
    <w:rsid w:val="7B101215"/>
    <w:rsid w:val="7B177751"/>
    <w:rsid w:val="7B1C0A94"/>
    <w:rsid w:val="7B1C1C29"/>
    <w:rsid w:val="7B1F4BF2"/>
    <w:rsid w:val="7B270C62"/>
    <w:rsid w:val="7B274A4E"/>
    <w:rsid w:val="7B2F5E27"/>
    <w:rsid w:val="7B3E62C4"/>
    <w:rsid w:val="7B400730"/>
    <w:rsid w:val="7B463C10"/>
    <w:rsid w:val="7B4A59C2"/>
    <w:rsid w:val="7B4F4C7F"/>
    <w:rsid w:val="7B502B59"/>
    <w:rsid w:val="7B506F68"/>
    <w:rsid w:val="7B511FFB"/>
    <w:rsid w:val="7B5A2FB3"/>
    <w:rsid w:val="7B681456"/>
    <w:rsid w:val="7B9E11A6"/>
    <w:rsid w:val="7BA74166"/>
    <w:rsid w:val="7BA83267"/>
    <w:rsid w:val="7BA96F94"/>
    <w:rsid w:val="7BB7613D"/>
    <w:rsid w:val="7BBE58C5"/>
    <w:rsid w:val="7BBE6279"/>
    <w:rsid w:val="7BBE7DAB"/>
    <w:rsid w:val="7BC1438A"/>
    <w:rsid w:val="7BC45783"/>
    <w:rsid w:val="7BCE2FEE"/>
    <w:rsid w:val="7BE41C8A"/>
    <w:rsid w:val="7BEE4EA7"/>
    <w:rsid w:val="7C095119"/>
    <w:rsid w:val="7C1C2D7C"/>
    <w:rsid w:val="7C2642B6"/>
    <w:rsid w:val="7C2A54A9"/>
    <w:rsid w:val="7C3517E8"/>
    <w:rsid w:val="7C3675EF"/>
    <w:rsid w:val="7C3D580C"/>
    <w:rsid w:val="7C436AB6"/>
    <w:rsid w:val="7C47443F"/>
    <w:rsid w:val="7C4C5394"/>
    <w:rsid w:val="7C4F2D98"/>
    <w:rsid w:val="7C52300E"/>
    <w:rsid w:val="7C5F01CE"/>
    <w:rsid w:val="7C60585F"/>
    <w:rsid w:val="7C6716C9"/>
    <w:rsid w:val="7C6A6364"/>
    <w:rsid w:val="7C6F66FD"/>
    <w:rsid w:val="7C7223E9"/>
    <w:rsid w:val="7C7918D3"/>
    <w:rsid w:val="7C7C3C43"/>
    <w:rsid w:val="7C83098E"/>
    <w:rsid w:val="7C8535AD"/>
    <w:rsid w:val="7C867AF9"/>
    <w:rsid w:val="7C87174D"/>
    <w:rsid w:val="7C8921C4"/>
    <w:rsid w:val="7C896343"/>
    <w:rsid w:val="7C8A0C43"/>
    <w:rsid w:val="7C8B6BB0"/>
    <w:rsid w:val="7C9D384C"/>
    <w:rsid w:val="7CA11FCB"/>
    <w:rsid w:val="7CAE2F45"/>
    <w:rsid w:val="7CB07148"/>
    <w:rsid w:val="7CC30664"/>
    <w:rsid w:val="7CC43E7E"/>
    <w:rsid w:val="7CC51AF2"/>
    <w:rsid w:val="7CC94870"/>
    <w:rsid w:val="7CCA600B"/>
    <w:rsid w:val="7CD74AAE"/>
    <w:rsid w:val="7CDF0797"/>
    <w:rsid w:val="7CE74BA4"/>
    <w:rsid w:val="7CF31EBB"/>
    <w:rsid w:val="7CF667AE"/>
    <w:rsid w:val="7CFB39D7"/>
    <w:rsid w:val="7CFD3B7F"/>
    <w:rsid w:val="7D0043FB"/>
    <w:rsid w:val="7D0C75F9"/>
    <w:rsid w:val="7D212490"/>
    <w:rsid w:val="7D2744D5"/>
    <w:rsid w:val="7D280D19"/>
    <w:rsid w:val="7D294FA4"/>
    <w:rsid w:val="7D317A4C"/>
    <w:rsid w:val="7D325A4A"/>
    <w:rsid w:val="7D366D19"/>
    <w:rsid w:val="7D445DDD"/>
    <w:rsid w:val="7D5242F1"/>
    <w:rsid w:val="7D58483A"/>
    <w:rsid w:val="7D5B050B"/>
    <w:rsid w:val="7D5E0A19"/>
    <w:rsid w:val="7D5F6BC2"/>
    <w:rsid w:val="7D606535"/>
    <w:rsid w:val="7D690280"/>
    <w:rsid w:val="7D703153"/>
    <w:rsid w:val="7D7D3571"/>
    <w:rsid w:val="7D7F7518"/>
    <w:rsid w:val="7D8A4E31"/>
    <w:rsid w:val="7D8C65AD"/>
    <w:rsid w:val="7D947AB9"/>
    <w:rsid w:val="7D975D66"/>
    <w:rsid w:val="7D9A4FDF"/>
    <w:rsid w:val="7D9D2CB3"/>
    <w:rsid w:val="7DAA6DD3"/>
    <w:rsid w:val="7DB131C0"/>
    <w:rsid w:val="7DB74B07"/>
    <w:rsid w:val="7DBF7D16"/>
    <w:rsid w:val="7DC22D95"/>
    <w:rsid w:val="7DC276D1"/>
    <w:rsid w:val="7DC326C4"/>
    <w:rsid w:val="7DD533CD"/>
    <w:rsid w:val="7DE710CF"/>
    <w:rsid w:val="7DEA7BEF"/>
    <w:rsid w:val="7DEB1930"/>
    <w:rsid w:val="7DEC1AE7"/>
    <w:rsid w:val="7DEF45C5"/>
    <w:rsid w:val="7DFB2F86"/>
    <w:rsid w:val="7E041CC6"/>
    <w:rsid w:val="7E09748E"/>
    <w:rsid w:val="7E1D6AC3"/>
    <w:rsid w:val="7E3623E2"/>
    <w:rsid w:val="7E363C42"/>
    <w:rsid w:val="7E367FD8"/>
    <w:rsid w:val="7E3C4C59"/>
    <w:rsid w:val="7E3D57A6"/>
    <w:rsid w:val="7E3E1A64"/>
    <w:rsid w:val="7E4B0D98"/>
    <w:rsid w:val="7E4B158F"/>
    <w:rsid w:val="7E556B63"/>
    <w:rsid w:val="7E567BC6"/>
    <w:rsid w:val="7E576753"/>
    <w:rsid w:val="7E5B187A"/>
    <w:rsid w:val="7E5F0B8E"/>
    <w:rsid w:val="7E5F6AED"/>
    <w:rsid w:val="7E6731B5"/>
    <w:rsid w:val="7E773747"/>
    <w:rsid w:val="7E783655"/>
    <w:rsid w:val="7E804431"/>
    <w:rsid w:val="7E91090B"/>
    <w:rsid w:val="7E913941"/>
    <w:rsid w:val="7E9C288A"/>
    <w:rsid w:val="7EAB447D"/>
    <w:rsid w:val="7EB57A08"/>
    <w:rsid w:val="7EBF6114"/>
    <w:rsid w:val="7EC162A7"/>
    <w:rsid w:val="7EC758E6"/>
    <w:rsid w:val="7ECF352B"/>
    <w:rsid w:val="7ED6738E"/>
    <w:rsid w:val="7ED91556"/>
    <w:rsid w:val="7EDE3F92"/>
    <w:rsid w:val="7EE34943"/>
    <w:rsid w:val="7EE95196"/>
    <w:rsid w:val="7EEB75C9"/>
    <w:rsid w:val="7EED4AD3"/>
    <w:rsid w:val="7F0048FB"/>
    <w:rsid w:val="7F0070F8"/>
    <w:rsid w:val="7F046F50"/>
    <w:rsid w:val="7F247AA3"/>
    <w:rsid w:val="7F262974"/>
    <w:rsid w:val="7F281CE0"/>
    <w:rsid w:val="7F2E5ACF"/>
    <w:rsid w:val="7F2F0432"/>
    <w:rsid w:val="7F321B28"/>
    <w:rsid w:val="7F340C18"/>
    <w:rsid w:val="7F34656F"/>
    <w:rsid w:val="7F37244E"/>
    <w:rsid w:val="7F383D3D"/>
    <w:rsid w:val="7F3C625A"/>
    <w:rsid w:val="7F49159A"/>
    <w:rsid w:val="7F4D0939"/>
    <w:rsid w:val="7F530A65"/>
    <w:rsid w:val="7F572D3B"/>
    <w:rsid w:val="7F59782A"/>
    <w:rsid w:val="7F72258E"/>
    <w:rsid w:val="7F776095"/>
    <w:rsid w:val="7F803E45"/>
    <w:rsid w:val="7F8168DA"/>
    <w:rsid w:val="7F880134"/>
    <w:rsid w:val="7F8B031A"/>
    <w:rsid w:val="7F8E78F6"/>
    <w:rsid w:val="7F903CBD"/>
    <w:rsid w:val="7F9E68D4"/>
    <w:rsid w:val="7FA23242"/>
    <w:rsid w:val="7FAC4E0B"/>
    <w:rsid w:val="7FB25BB6"/>
    <w:rsid w:val="7FBC7391"/>
    <w:rsid w:val="7FC163C7"/>
    <w:rsid w:val="7FC17695"/>
    <w:rsid w:val="7FC46BCD"/>
    <w:rsid w:val="7FC74E74"/>
    <w:rsid w:val="7FD330BF"/>
    <w:rsid w:val="7FD97BFA"/>
    <w:rsid w:val="7FE22D39"/>
    <w:rsid w:val="7FE3646F"/>
    <w:rsid w:val="7FE379F6"/>
    <w:rsid w:val="7FED2F1D"/>
    <w:rsid w:val="7FEE4D89"/>
    <w:rsid w:val="7FF07254"/>
    <w:rsid w:val="7FF42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uiPriority w:val="99"/>
    <w:pPr>
      <w:jc w:val="left"/>
    </w:pPr>
    <w:rPr>
      <w:szCs w:val="21"/>
    </w:rPr>
  </w:style>
  <w:style w:type="paragraph" w:styleId="3">
    <w:name w:val="Plain Text"/>
    <w:basedOn w:val="1"/>
    <w:link w:val="12"/>
    <w:uiPriority w:val="0"/>
    <w:rPr>
      <w:rFonts w:ascii="宋体" w:hAnsi="Courier New"/>
      <w:szCs w:val="20"/>
    </w:rPr>
  </w:style>
  <w:style w:type="paragraph" w:styleId="4">
    <w:name w:val="Date"/>
    <w:basedOn w:val="1"/>
    <w:next w:val="1"/>
    <w:link w:val="13"/>
    <w:unhideWhenUsed/>
    <w:uiPriority w:val="99"/>
    <w:pPr>
      <w:ind w:left="100" w:leftChars="2500"/>
    </w:pPr>
  </w:style>
  <w:style w:type="paragraph" w:styleId="5">
    <w:name w:val="Body Text Indent 2"/>
    <w:basedOn w:val="1"/>
    <w:link w:val="14"/>
    <w:uiPriority w:val="0"/>
    <w:pPr>
      <w:spacing w:after="120" w:line="480" w:lineRule="auto"/>
      <w:ind w:left="420" w:leftChars="200"/>
    </w:pPr>
    <w:rPr>
      <w:rFonts w:ascii="Times New Roman" w:hAnsi="Times New Roman"/>
      <w:szCs w:val="21"/>
    </w:rPr>
  </w:style>
  <w:style w:type="paragraph" w:styleId="6">
    <w:name w:val="footer"/>
    <w:basedOn w:val="1"/>
    <w:link w:val="15"/>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11">
    <w:name w:val="page number"/>
    <w:basedOn w:val="10"/>
    <w:qFormat/>
    <w:uiPriority w:val="0"/>
    <w:rPr>
      <w:rFonts w:ascii="Calibri" w:hAnsi="Calibri" w:eastAsia="宋体" w:cs="Times New Roman"/>
    </w:rPr>
  </w:style>
  <w:style w:type="character" w:customStyle="1" w:styleId="12">
    <w:name w:val="纯文本 Char1"/>
    <w:basedOn w:val="10"/>
    <w:link w:val="3"/>
    <w:semiHidden/>
    <w:uiPriority w:val="99"/>
    <w:rPr>
      <w:rFonts w:ascii="宋体" w:hAnsi="Courier New" w:eastAsia="宋体" w:cs="Times New Roman"/>
      <w:szCs w:val="20"/>
    </w:rPr>
  </w:style>
  <w:style w:type="character" w:customStyle="1" w:styleId="13">
    <w:name w:val="日期 Char"/>
    <w:basedOn w:val="10"/>
    <w:link w:val="4"/>
    <w:semiHidden/>
    <w:uiPriority w:val="99"/>
    <w:rPr>
      <w:rFonts w:ascii="Calibri" w:hAnsi="Calibri" w:eastAsia="宋体" w:cs="Times New Roman"/>
    </w:rPr>
  </w:style>
  <w:style w:type="character" w:customStyle="1" w:styleId="14">
    <w:name w:val="正文文本缩进 2 Char"/>
    <w:basedOn w:val="10"/>
    <w:link w:val="5"/>
    <w:qFormat/>
    <w:uiPriority w:val="0"/>
    <w:rPr>
      <w:rFonts w:ascii="Times New Roman" w:hAnsi="Times New Roman" w:eastAsia="宋体" w:cs="Times New Roman"/>
      <w:szCs w:val="21"/>
    </w:rPr>
  </w:style>
  <w:style w:type="character" w:customStyle="1" w:styleId="15">
    <w:name w:val="页脚 Char"/>
    <w:basedOn w:val="10"/>
    <w:link w:val="6"/>
    <w:qFormat/>
    <w:uiPriority w:val="0"/>
    <w:rPr>
      <w:rFonts w:ascii="Times New Roman" w:hAnsi="Times New Roman" w:eastAsia="宋体" w:cs="Times New Roman"/>
      <w:sz w:val="18"/>
      <w:szCs w:val="18"/>
    </w:rPr>
  </w:style>
  <w:style w:type="character" w:customStyle="1" w:styleId="16">
    <w:name w:val="页眉 Char"/>
    <w:basedOn w:val="10"/>
    <w:link w:val="7"/>
    <w:semiHidden/>
    <w:qFormat/>
    <w:uiPriority w:val="99"/>
    <w:rPr>
      <w:rFonts w:ascii="Calibri" w:hAnsi="Calibri" w:eastAsia="宋体" w:cs="Times New Roman"/>
      <w:sz w:val="18"/>
      <w:szCs w:val="18"/>
    </w:rPr>
  </w:style>
  <w:style w:type="character" w:customStyle="1" w:styleId="17">
    <w:name w:val="纯文本 Char"/>
    <w:qFormat/>
    <w:uiPriority w:val="0"/>
    <w:rPr>
      <w:rFonts w:ascii="宋体" w:hAnsi="Courier New" w:eastAsia="宋体" w:cs="Times New Roman"/>
      <w:kern w:val="2"/>
      <w:sz w:val="21"/>
    </w:rPr>
  </w:style>
  <w:style w:type="paragraph" w:customStyle="1" w:styleId="18">
    <w:name w:val="文本正文"/>
    <w:basedOn w:val="1"/>
    <w:qFormat/>
    <w:uiPriority w:val="0"/>
    <w:pPr>
      <w:snapToGrid w:val="0"/>
      <w:spacing w:line="360" w:lineRule="auto"/>
      <w:ind w:firstLine="510" w:firstLineChars="200"/>
      <w:jc w:val="left"/>
    </w:pPr>
    <w:rPr>
      <w:rFonts w:ascii="Times New Roman" w:hAnsi="Times New Roman"/>
      <w:spacing w:val="4"/>
      <w:kern w:val="24"/>
      <w:sz w:val="24"/>
      <w:szCs w:val="24"/>
      <w:lang w:val="zh-CN"/>
    </w:rPr>
  </w:style>
  <w:style w:type="character" w:customStyle="1" w:styleId="19">
    <w:name w:val="批注文字 Char"/>
    <w:basedOn w:val="10"/>
    <w:link w:val="2"/>
    <w:semiHidden/>
    <w:uiPriority w:val="99"/>
    <w:rPr>
      <w:rFonts w:ascii="Calibri" w:hAnsi="Calibri" w:eastAsia="宋体"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2026-02-27T01:49:00Z</dcterms:created>
  <dc:creator>李敏</dc:creator>
  <cp:lastModifiedBy>李敏</cp:lastModifiedBy>
  <dcterms:modified xsi:type="dcterms:W3CDTF">2026-02-27T01:51:56Z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